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Pr="005863C1" w:rsidRDefault="008F66DC" w:rsidP="00A70A2D">
      <w:pPr>
        <w:pStyle w:val="NoSpacing"/>
        <w:rPr>
          <w:rFonts w:ascii="Cambria" w:hAnsi="Cambria" w:cstheme="minorHAnsi"/>
          <w:sz w:val="22"/>
          <w:szCs w:val="22"/>
        </w:rPr>
      </w:pPr>
      <w:r w:rsidRPr="005863C1">
        <w:rPr>
          <w:rStyle w:val="FontStyle24"/>
          <w:rFonts w:ascii="Cambria" w:hAnsi="Cambria" w:cstheme="minorHAnsi"/>
          <w:color w:val="auto"/>
        </w:rPr>
        <w:t xml:space="preserve">Na </w:t>
      </w:r>
      <w:r w:rsidR="005863C1" w:rsidRPr="005863C1">
        <w:rPr>
          <w:rStyle w:val="FontStyle24"/>
          <w:rFonts w:ascii="Cambria" w:hAnsi="Cambria" w:cstheme="minorHAnsi"/>
          <w:color w:val="auto"/>
        </w:rPr>
        <w:t>temelju</w:t>
      </w:r>
      <w:r w:rsidRPr="005863C1">
        <w:rPr>
          <w:rStyle w:val="FontStyle24"/>
          <w:rFonts w:ascii="Cambria" w:hAnsi="Cambria" w:cstheme="minorHAnsi"/>
          <w:color w:val="auto"/>
        </w:rPr>
        <w:t xml:space="preserve"> članka 15. stavk</w:t>
      </w:r>
      <w:r w:rsidR="00A47F82" w:rsidRPr="005863C1">
        <w:rPr>
          <w:rStyle w:val="FontStyle24"/>
          <w:rFonts w:ascii="Cambria" w:hAnsi="Cambria" w:cstheme="minorHAnsi"/>
          <w:color w:val="auto"/>
        </w:rPr>
        <w:t>a</w:t>
      </w:r>
      <w:r w:rsidRPr="005863C1">
        <w:rPr>
          <w:rStyle w:val="FontStyle24"/>
          <w:rFonts w:ascii="Cambria" w:hAnsi="Cambria" w:cstheme="minorHAnsi"/>
          <w:color w:val="auto"/>
        </w:rPr>
        <w:t xml:space="preserve"> 2. Zakona</w:t>
      </w:r>
      <w:r w:rsidR="00C50815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863C1" w:rsidRPr="005863C1">
        <w:rPr>
          <w:rStyle w:val="FontStyle24"/>
          <w:rFonts w:ascii="Cambria" w:hAnsi="Cambria" w:cstheme="minorHAnsi"/>
          <w:color w:val="auto"/>
        </w:rPr>
        <w:t xml:space="preserve">o javnoj nabavi (Narodne novine, </w:t>
      </w:r>
      <w:r w:rsidR="00A47F82" w:rsidRPr="005863C1">
        <w:rPr>
          <w:rStyle w:val="FontStyle24"/>
          <w:rFonts w:ascii="Cambria" w:hAnsi="Cambria" w:cstheme="minorHAnsi"/>
          <w:color w:val="auto"/>
        </w:rPr>
        <w:t xml:space="preserve">broj 120/16) i </w:t>
      </w:r>
      <w:r w:rsidR="00A47F82" w:rsidRPr="005863C1">
        <w:rPr>
          <w:rFonts w:ascii="Cambria" w:hAnsi="Cambria" w:cstheme="minorHAnsi"/>
          <w:sz w:val="22"/>
          <w:szCs w:val="22"/>
        </w:rPr>
        <w:t>članka 4</w:t>
      </w:r>
      <w:r w:rsidR="00BF73E5" w:rsidRPr="005863C1">
        <w:rPr>
          <w:rFonts w:ascii="Cambria" w:hAnsi="Cambria" w:cstheme="minorHAnsi"/>
          <w:sz w:val="22"/>
          <w:szCs w:val="22"/>
        </w:rPr>
        <w:t>7</w:t>
      </w:r>
      <w:r w:rsidR="00A47F82" w:rsidRPr="005863C1">
        <w:rPr>
          <w:rFonts w:ascii="Cambria" w:hAnsi="Cambria" w:cstheme="minorHAnsi"/>
          <w:sz w:val="22"/>
          <w:szCs w:val="22"/>
        </w:rPr>
        <w:t xml:space="preserve">. Statuta </w:t>
      </w:r>
      <w:r w:rsidR="00A70A2D" w:rsidRPr="005863C1">
        <w:rPr>
          <w:rFonts w:ascii="Cambria" w:hAnsi="Cambria" w:cstheme="minorHAnsi"/>
          <w:sz w:val="22"/>
          <w:szCs w:val="22"/>
        </w:rPr>
        <w:t xml:space="preserve">Osnovne škole </w:t>
      </w:r>
      <w:r w:rsidR="009210D7">
        <w:rPr>
          <w:rFonts w:ascii="Cambria" w:hAnsi="Cambria" w:cstheme="minorHAnsi"/>
          <w:sz w:val="22"/>
          <w:szCs w:val="22"/>
        </w:rPr>
        <w:t xml:space="preserve">Tenja, </w:t>
      </w:r>
      <w:r w:rsidR="004D5769" w:rsidRPr="005863C1">
        <w:rPr>
          <w:rFonts w:ascii="Cambria" w:hAnsi="Cambria" w:cstheme="minorHAnsi"/>
          <w:sz w:val="22"/>
          <w:szCs w:val="22"/>
        </w:rPr>
        <w:t xml:space="preserve"> </w:t>
      </w:r>
      <w:r w:rsidR="00FB496E" w:rsidRPr="005863C1">
        <w:rPr>
          <w:rFonts w:ascii="Cambria" w:hAnsi="Cambria" w:cstheme="minorHAnsi"/>
          <w:sz w:val="22"/>
          <w:szCs w:val="22"/>
        </w:rPr>
        <w:t xml:space="preserve">Školski odbor </w:t>
      </w:r>
      <w:r w:rsidR="005863C1" w:rsidRPr="005863C1">
        <w:rPr>
          <w:rFonts w:ascii="Cambria" w:hAnsi="Cambria" w:cstheme="minorHAnsi"/>
          <w:sz w:val="22"/>
          <w:szCs w:val="22"/>
        </w:rPr>
        <w:t xml:space="preserve"> Osnovne škole </w:t>
      </w:r>
      <w:r w:rsidR="00FD53E9">
        <w:rPr>
          <w:rFonts w:ascii="Cambria" w:hAnsi="Cambria" w:cstheme="minorHAnsi"/>
          <w:sz w:val="22"/>
          <w:szCs w:val="22"/>
        </w:rPr>
        <w:t xml:space="preserve">Tenja </w:t>
      </w:r>
      <w:bookmarkStart w:id="0" w:name="_GoBack"/>
      <w:bookmarkEnd w:id="0"/>
      <w:r w:rsidR="00A70A2D" w:rsidRPr="005863C1">
        <w:rPr>
          <w:rFonts w:ascii="Cambria" w:hAnsi="Cambria" w:cstheme="minorHAnsi"/>
          <w:sz w:val="22"/>
          <w:szCs w:val="22"/>
        </w:rPr>
        <w:t>na s</w:t>
      </w:r>
      <w:r w:rsidR="00FE2DD9" w:rsidRPr="005863C1">
        <w:rPr>
          <w:rFonts w:ascii="Cambria" w:hAnsi="Cambria" w:cstheme="minorHAnsi"/>
          <w:sz w:val="22"/>
          <w:szCs w:val="22"/>
        </w:rPr>
        <w:t xml:space="preserve">jednici održanoj </w:t>
      </w:r>
      <w:r w:rsidR="00544599">
        <w:rPr>
          <w:rFonts w:ascii="Cambria" w:hAnsi="Cambria" w:cstheme="minorHAnsi"/>
          <w:sz w:val="22"/>
          <w:szCs w:val="22"/>
        </w:rPr>
        <w:t xml:space="preserve">dana </w:t>
      </w:r>
      <w:r w:rsidR="009210D7">
        <w:rPr>
          <w:rFonts w:ascii="Cambria" w:hAnsi="Cambria" w:cstheme="minorHAnsi"/>
          <w:sz w:val="22"/>
          <w:szCs w:val="22"/>
        </w:rPr>
        <w:t>27</w:t>
      </w:r>
      <w:r w:rsidR="00544599">
        <w:rPr>
          <w:rFonts w:ascii="Cambria" w:hAnsi="Cambria" w:cstheme="minorHAnsi"/>
          <w:sz w:val="22"/>
          <w:szCs w:val="22"/>
        </w:rPr>
        <w:t>.</w:t>
      </w:r>
      <w:r w:rsidR="005863C1" w:rsidRPr="005863C1">
        <w:rPr>
          <w:rFonts w:ascii="Cambria" w:hAnsi="Cambria" w:cstheme="minorHAnsi"/>
          <w:sz w:val="22"/>
          <w:szCs w:val="22"/>
        </w:rPr>
        <w:t xml:space="preserve"> prosinca </w:t>
      </w:r>
      <w:r w:rsidR="00FE2DD9" w:rsidRPr="005863C1">
        <w:rPr>
          <w:rFonts w:ascii="Cambria" w:hAnsi="Cambria" w:cstheme="minorHAnsi"/>
          <w:sz w:val="22"/>
          <w:szCs w:val="22"/>
        </w:rPr>
        <w:t>2018</w:t>
      </w:r>
      <w:r w:rsidR="00A70A2D" w:rsidRPr="005863C1">
        <w:rPr>
          <w:rFonts w:ascii="Cambria" w:hAnsi="Cambria" w:cstheme="minorHAnsi"/>
          <w:sz w:val="22"/>
          <w:szCs w:val="22"/>
        </w:rPr>
        <w:t>. godine donio</w:t>
      </w:r>
      <w:r w:rsidR="004D5769" w:rsidRPr="005863C1">
        <w:rPr>
          <w:rFonts w:ascii="Cambria" w:hAnsi="Cambria" w:cstheme="minorHAnsi"/>
          <w:sz w:val="22"/>
          <w:szCs w:val="22"/>
        </w:rPr>
        <w:t xml:space="preserve"> je</w:t>
      </w:r>
    </w:p>
    <w:p w:rsidR="008F66DC" w:rsidRDefault="008F66DC" w:rsidP="00A70A2D">
      <w:pPr>
        <w:pStyle w:val="NoSpacing"/>
        <w:rPr>
          <w:rStyle w:val="FontStyle20"/>
          <w:rFonts w:ascii="Cambria" w:hAnsi="Cambria" w:cstheme="minorHAnsi"/>
          <w:b w:val="0"/>
          <w:i w:val="0"/>
          <w:color w:val="auto"/>
          <w:spacing w:val="0"/>
          <w:sz w:val="22"/>
          <w:szCs w:val="22"/>
        </w:rPr>
      </w:pPr>
    </w:p>
    <w:p w:rsidR="003C36CE" w:rsidRPr="005863C1" w:rsidRDefault="003C36CE" w:rsidP="00A70A2D">
      <w:pPr>
        <w:pStyle w:val="NoSpacing"/>
        <w:rPr>
          <w:rFonts w:ascii="Cambria" w:hAnsi="Cambria" w:cstheme="minorHAnsi"/>
          <w:sz w:val="22"/>
          <w:szCs w:val="22"/>
        </w:rPr>
      </w:pPr>
    </w:p>
    <w:p w:rsidR="008F66DC" w:rsidRPr="005863C1" w:rsidRDefault="008F66DC" w:rsidP="00A70A2D">
      <w:pPr>
        <w:pStyle w:val="NoSpacing"/>
        <w:jc w:val="center"/>
        <w:rPr>
          <w:rStyle w:val="FontStyle20"/>
          <w:rFonts w:ascii="Cambria" w:hAnsi="Cambria" w:cstheme="minorHAnsi"/>
          <w:i w:val="0"/>
          <w:color w:val="auto"/>
          <w:spacing w:val="0"/>
          <w:sz w:val="22"/>
          <w:szCs w:val="22"/>
        </w:rPr>
      </w:pPr>
      <w:r w:rsidRPr="005863C1">
        <w:rPr>
          <w:rStyle w:val="FontStyle20"/>
          <w:rFonts w:ascii="Cambria" w:hAnsi="Cambria" w:cstheme="minorHAnsi"/>
          <w:i w:val="0"/>
          <w:color w:val="auto"/>
          <w:spacing w:val="0"/>
          <w:sz w:val="22"/>
          <w:szCs w:val="22"/>
        </w:rPr>
        <w:t>P R A V I L N I K</w:t>
      </w:r>
    </w:p>
    <w:p w:rsidR="004D5769" w:rsidRDefault="00B2147E" w:rsidP="00A70A2D">
      <w:pPr>
        <w:pStyle w:val="NoSpacing"/>
        <w:jc w:val="center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 xml:space="preserve">o </w:t>
      </w:r>
      <w:r w:rsidR="005C6674">
        <w:rPr>
          <w:rStyle w:val="FontStyle27"/>
          <w:rFonts w:ascii="Cambria" w:hAnsi="Cambria" w:cstheme="minorHAnsi"/>
        </w:rPr>
        <w:t>postupcima jednostavne nabave</w:t>
      </w:r>
    </w:p>
    <w:p w:rsidR="008F66DC" w:rsidRPr="005863C1" w:rsidRDefault="008F66DC" w:rsidP="00A70A2D">
      <w:pPr>
        <w:pStyle w:val="NoSpacing"/>
        <w:jc w:val="both"/>
        <w:rPr>
          <w:rFonts w:ascii="Cambria" w:hAnsi="Cambria"/>
          <w:color w:val="000000"/>
          <w:sz w:val="22"/>
          <w:szCs w:val="22"/>
        </w:rPr>
      </w:pPr>
    </w:p>
    <w:p w:rsidR="006B23C3" w:rsidRPr="005863C1" w:rsidRDefault="006B23C3" w:rsidP="00A70A2D">
      <w:pPr>
        <w:pStyle w:val="NoSpacing"/>
        <w:jc w:val="both"/>
        <w:rPr>
          <w:rFonts w:ascii="Cambria" w:hAnsi="Cambria"/>
          <w:color w:val="000000"/>
          <w:sz w:val="22"/>
          <w:szCs w:val="22"/>
        </w:rPr>
      </w:pPr>
    </w:p>
    <w:p w:rsidR="008F66DC" w:rsidRPr="005863C1" w:rsidRDefault="00AF4432" w:rsidP="00A70A2D">
      <w:pPr>
        <w:pStyle w:val="NoSpacing"/>
        <w:jc w:val="both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 xml:space="preserve">           </w:t>
      </w:r>
      <w:r w:rsidR="00F245BB">
        <w:rPr>
          <w:rStyle w:val="FontStyle27"/>
          <w:rFonts w:ascii="Cambria" w:hAnsi="Cambria" w:cstheme="minorHAnsi"/>
        </w:rPr>
        <w:tab/>
      </w:r>
      <w:r w:rsidR="008F66DC" w:rsidRPr="005863C1">
        <w:rPr>
          <w:rStyle w:val="FontStyle27"/>
          <w:rFonts w:ascii="Cambria" w:hAnsi="Cambria" w:cstheme="minorHAnsi"/>
        </w:rPr>
        <w:t xml:space="preserve">I. </w:t>
      </w:r>
      <w:r w:rsidR="00B16E9B" w:rsidRPr="005863C1">
        <w:rPr>
          <w:rStyle w:val="FontStyle27"/>
          <w:rFonts w:ascii="Cambria" w:hAnsi="Cambria" w:cstheme="minorHAnsi"/>
        </w:rPr>
        <w:t>OPĆA ODREDBA</w:t>
      </w:r>
      <w:r w:rsidR="008F66DC" w:rsidRPr="005863C1">
        <w:rPr>
          <w:rStyle w:val="FontStyle27"/>
          <w:rFonts w:ascii="Cambria" w:hAnsi="Cambria" w:cstheme="minorHAnsi"/>
        </w:rPr>
        <w:t xml:space="preserve"> </w:t>
      </w:r>
    </w:p>
    <w:p w:rsidR="00A70A2D" w:rsidRPr="005863C1" w:rsidRDefault="00A70A2D" w:rsidP="00A70A2D">
      <w:pPr>
        <w:pStyle w:val="NoSpacing"/>
        <w:jc w:val="both"/>
        <w:rPr>
          <w:rStyle w:val="FontStyle27"/>
          <w:rFonts w:ascii="Cambria" w:hAnsi="Cambria" w:cstheme="minorHAnsi"/>
          <w:bCs w:val="0"/>
        </w:rPr>
      </w:pPr>
    </w:p>
    <w:p w:rsidR="00B16E9B" w:rsidRPr="005863C1" w:rsidRDefault="008F66DC" w:rsidP="00A70A2D">
      <w:pPr>
        <w:pStyle w:val="NoSpacing"/>
        <w:jc w:val="center"/>
        <w:rPr>
          <w:rStyle w:val="FontStyle26"/>
          <w:rFonts w:ascii="Cambria" w:eastAsia="SimSun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1.</w:t>
      </w:r>
    </w:p>
    <w:p w:rsidR="00796A44" w:rsidRPr="005863C1" w:rsidRDefault="00B16E9B" w:rsidP="00A70A2D">
      <w:pPr>
        <w:pStyle w:val="NoSpacing"/>
        <w:jc w:val="both"/>
        <w:rPr>
          <w:rFonts w:ascii="Cambria" w:eastAsia="Calibri" w:hAnsi="Cambria" w:cstheme="minorHAnsi"/>
          <w:sz w:val="22"/>
          <w:szCs w:val="22"/>
        </w:rPr>
      </w:pPr>
      <w:r w:rsidRPr="005863C1">
        <w:rPr>
          <w:rStyle w:val="FontStyle26"/>
          <w:rFonts w:ascii="Cambria" w:eastAsia="SimSun" w:hAnsi="Cambria" w:cstheme="minorHAnsi"/>
          <w:bCs/>
          <w:i w:val="0"/>
          <w:iCs/>
          <w:szCs w:val="22"/>
          <w:lang w:eastAsia="zh-CN"/>
        </w:rPr>
        <w:t xml:space="preserve">          </w:t>
      </w:r>
      <w:r w:rsidR="00F245BB">
        <w:rPr>
          <w:rStyle w:val="FontStyle26"/>
          <w:rFonts w:ascii="Cambria" w:eastAsia="SimSun" w:hAnsi="Cambria" w:cstheme="minorHAnsi"/>
          <w:bCs/>
          <w:i w:val="0"/>
          <w:iCs/>
          <w:szCs w:val="22"/>
          <w:lang w:eastAsia="zh-CN"/>
        </w:rPr>
        <w:tab/>
      </w:r>
      <w:r w:rsidR="008F66DC" w:rsidRPr="005863C1">
        <w:rPr>
          <w:rStyle w:val="FontStyle24"/>
          <w:rFonts w:ascii="Cambria" w:hAnsi="Cambria" w:cstheme="minorHAnsi"/>
          <w:color w:val="auto"/>
        </w:rPr>
        <w:t>Ovim se Pravilnikom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uređuju </w:t>
      </w:r>
      <w:r w:rsidR="00C22467" w:rsidRPr="005863C1">
        <w:rPr>
          <w:rStyle w:val="FontStyle24"/>
          <w:rFonts w:ascii="Cambria" w:hAnsi="Cambria" w:cstheme="minorHAnsi"/>
          <w:color w:val="auto"/>
        </w:rPr>
        <w:t>postup</w:t>
      </w:r>
      <w:r w:rsidR="00515A41" w:rsidRPr="005863C1">
        <w:rPr>
          <w:rStyle w:val="FontStyle24"/>
          <w:rFonts w:ascii="Cambria" w:hAnsi="Cambria" w:cstheme="minorHAnsi"/>
          <w:color w:val="auto"/>
        </w:rPr>
        <w:t>ci</w:t>
      </w:r>
      <w:r w:rsidR="00C22467" w:rsidRPr="005863C1">
        <w:rPr>
          <w:rStyle w:val="FontStyle24"/>
          <w:rFonts w:ascii="Cambria" w:hAnsi="Cambria" w:cstheme="minorHAnsi"/>
          <w:color w:val="auto"/>
        </w:rPr>
        <w:t xml:space="preserve">, pravila i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uvjeti </w:t>
      </w:r>
      <w:r w:rsidR="00C22467" w:rsidRPr="005863C1">
        <w:rPr>
          <w:rStyle w:val="FontStyle24"/>
          <w:rFonts w:ascii="Cambria" w:hAnsi="Cambria" w:cstheme="minorHAnsi"/>
          <w:color w:val="auto"/>
        </w:rPr>
        <w:t>za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796A44" w:rsidRPr="005863C1">
        <w:rPr>
          <w:rStyle w:val="FontStyle24"/>
          <w:rFonts w:ascii="Cambria" w:hAnsi="Cambria" w:cstheme="minorHAnsi"/>
          <w:color w:val="auto"/>
        </w:rPr>
        <w:t>nabavu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robe i usluga </w:t>
      </w:r>
      <w:r w:rsidR="00967C1E" w:rsidRPr="005863C1">
        <w:rPr>
          <w:rStyle w:val="FontStyle24"/>
          <w:rFonts w:ascii="Cambria" w:hAnsi="Cambria" w:cstheme="minorHAnsi"/>
          <w:color w:val="auto"/>
        </w:rPr>
        <w:t xml:space="preserve">u Osnovnoj školi </w:t>
      </w:r>
      <w:r w:rsidR="009210D7">
        <w:rPr>
          <w:rStyle w:val="FontStyle24"/>
          <w:rFonts w:ascii="Cambria" w:hAnsi="Cambria" w:cstheme="minorHAnsi"/>
          <w:color w:val="auto"/>
        </w:rPr>
        <w:t>Tenja</w:t>
      </w:r>
      <w:r w:rsidR="004349A8" w:rsidRPr="005863C1">
        <w:rPr>
          <w:rStyle w:val="FontStyle24"/>
          <w:rFonts w:ascii="Cambria" w:hAnsi="Cambria" w:cstheme="minorHAnsi"/>
          <w:color w:val="auto"/>
        </w:rPr>
        <w:t xml:space="preserve"> (u </w:t>
      </w:r>
      <w:r w:rsidR="002C1030" w:rsidRPr="005863C1">
        <w:rPr>
          <w:rStyle w:val="FontStyle24"/>
          <w:rFonts w:ascii="Cambria" w:hAnsi="Cambria" w:cstheme="minorHAnsi"/>
          <w:color w:val="auto"/>
        </w:rPr>
        <w:t xml:space="preserve"> daljnjem </w:t>
      </w:r>
      <w:r w:rsidR="004349A8" w:rsidRPr="005863C1">
        <w:rPr>
          <w:rStyle w:val="FontStyle24"/>
          <w:rFonts w:ascii="Cambria" w:hAnsi="Cambria" w:cstheme="minorHAnsi"/>
          <w:color w:val="auto"/>
        </w:rPr>
        <w:t xml:space="preserve">tekstu: </w:t>
      </w:r>
      <w:r w:rsidR="00B05F88" w:rsidRPr="005863C1">
        <w:rPr>
          <w:rStyle w:val="FontStyle24"/>
          <w:rFonts w:ascii="Cambria" w:hAnsi="Cambria" w:cstheme="minorHAnsi"/>
          <w:color w:val="auto"/>
        </w:rPr>
        <w:t>Naručitelj</w:t>
      </w:r>
      <w:r w:rsidR="004349A8" w:rsidRPr="005863C1">
        <w:rPr>
          <w:rStyle w:val="FontStyle24"/>
          <w:rFonts w:ascii="Cambria" w:hAnsi="Cambria" w:cstheme="minorHAnsi"/>
          <w:color w:val="auto"/>
        </w:rPr>
        <w:t>)</w:t>
      </w:r>
      <w:r w:rsidR="00D22720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E872D9" w:rsidRPr="005863C1">
        <w:rPr>
          <w:rStyle w:val="FontStyle24"/>
          <w:rFonts w:ascii="Cambria" w:hAnsi="Cambria" w:cstheme="minorHAnsi"/>
          <w:color w:val="auto"/>
        </w:rPr>
        <w:t>čija je procijenjena vrijednost bez poreza na dodanu vrijednost</w:t>
      </w:r>
      <w:r w:rsidR="00C96222" w:rsidRPr="005863C1">
        <w:rPr>
          <w:rStyle w:val="FontStyle24"/>
          <w:rFonts w:ascii="Cambria" w:hAnsi="Cambria" w:cstheme="minorHAnsi"/>
          <w:color w:val="auto"/>
        </w:rPr>
        <w:t xml:space="preserve"> (PDV)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manja od 200.000,00 kuna te nabav</w:t>
      </w:r>
      <w:r w:rsidR="003C02D4" w:rsidRPr="005863C1">
        <w:rPr>
          <w:rStyle w:val="FontStyle24"/>
          <w:rFonts w:ascii="Cambria" w:hAnsi="Cambria" w:cstheme="minorHAnsi"/>
          <w:color w:val="auto"/>
        </w:rPr>
        <w:t>u</w:t>
      </w:r>
      <w:r w:rsidR="00E872D9" w:rsidRPr="005863C1">
        <w:rPr>
          <w:rStyle w:val="FontStyle24"/>
          <w:rFonts w:ascii="Cambria" w:hAnsi="Cambria" w:cstheme="minorHAnsi"/>
          <w:color w:val="auto"/>
        </w:rPr>
        <w:t xml:space="preserve"> radova čija je procijenjena vrijednost bez poreza na dodanu vrijednost </w:t>
      </w:r>
      <w:r w:rsidR="00C96222" w:rsidRPr="005863C1">
        <w:rPr>
          <w:rStyle w:val="FontStyle24"/>
          <w:rFonts w:ascii="Cambria" w:hAnsi="Cambria" w:cstheme="minorHAnsi"/>
          <w:color w:val="auto"/>
        </w:rPr>
        <w:t xml:space="preserve">(PDV) </w:t>
      </w:r>
      <w:r w:rsidR="00E872D9" w:rsidRPr="005863C1">
        <w:rPr>
          <w:rStyle w:val="FontStyle24"/>
          <w:rFonts w:ascii="Cambria" w:hAnsi="Cambria" w:cstheme="minorHAnsi"/>
          <w:color w:val="auto"/>
        </w:rPr>
        <w:t>manja od 500.000,00 kuna (</w:t>
      </w:r>
      <w:r w:rsidR="00006A64" w:rsidRPr="005863C1">
        <w:rPr>
          <w:rStyle w:val="FontStyle24"/>
          <w:rFonts w:ascii="Cambria" w:hAnsi="Cambria" w:cstheme="minorHAnsi"/>
          <w:color w:val="auto"/>
        </w:rPr>
        <w:t xml:space="preserve">u </w:t>
      </w:r>
      <w:r w:rsidR="00E872D9" w:rsidRPr="005863C1">
        <w:rPr>
          <w:rStyle w:val="FontStyle24"/>
          <w:rFonts w:ascii="Cambria" w:hAnsi="Cambria" w:cstheme="minorHAnsi"/>
          <w:color w:val="auto"/>
        </w:rPr>
        <w:t>dalj</w:t>
      </w:r>
      <w:r w:rsidR="00006A64" w:rsidRPr="005863C1">
        <w:rPr>
          <w:rStyle w:val="FontStyle24"/>
          <w:rFonts w:ascii="Cambria" w:hAnsi="Cambria" w:cstheme="minorHAnsi"/>
          <w:color w:val="auto"/>
        </w:rPr>
        <w:t>njem t</w:t>
      </w:r>
      <w:r w:rsidR="00E872D9" w:rsidRPr="005863C1">
        <w:rPr>
          <w:rStyle w:val="FontStyle24"/>
          <w:rFonts w:ascii="Cambria" w:hAnsi="Cambria" w:cstheme="minorHAnsi"/>
          <w:color w:val="auto"/>
        </w:rPr>
        <w:t>ekstu: jednostavna nabava)</w:t>
      </w:r>
      <w:r w:rsidR="00796A44" w:rsidRPr="005863C1">
        <w:rPr>
          <w:rStyle w:val="FontStyle24"/>
          <w:rFonts w:ascii="Cambria" w:hAnsi="Cambria" w:cstheme="minorHAnsi"/>
          <w:color w:val="auto"/>
        </w:rPr>
        <w:t xml:space="preserve">, </w:t>
      </w:r>
      <w:r w:rsidR="00796A44" w:rsidRPr="005863C1">
        <w:rPr>
          <w:rFonts w:ascii="Cambria" w:eastAsia="Calibri" w:hAnsi="Cambria" w:cstheme="minorHAnsi"/>
          <w:sz w:val="22"/>
          <w:szCs w:val="22"/>
        </w:rPr>
        <w:t>na koju se ne primjenjuje Zakon o javnoj nabavi.</w:t>
      </w:r>
    </w:p>
    <w:p w:rsidR="00AF4432" w:rsidRPr="005863C1" w:rsidRDefault="00AF4432" w:rsidP="00A70A2D">
      <w:pPr>
        <w:pStyle w:val="NoSpacing"/>
        <w:jc w:val="both"/>
        <w:rPr>
          <w:rFonts w:ascii="Cambria" w:eastAsia="Calibri" w:hAnsi="Cambria"/>
          <w:sz w:val="22"/>
          <w:szCs w:val="22"/>
        </w:rPr>
      </w:pPr>
    </w:p>
    <w:p w:rsidR="005863C1" w:rsidRPr="005863C1" w:rsidRDefault="005863C1" w:rsidP="00A70A2D">
      <w:pPr>
        <w:pStyle w:val="NoSpacing"/>
        <w:jc w:val="both"/>
        <w:rPr>
          <w:rFonts w:ascii="Cambria" w:eastAsia="Calibri" w:hAnsi="Cambria"/>
          <w:sz w:val="22"/>
          <w:szCs w:val="22"/>
        </w:rPr>
      </w:pPr>
    </w:p>
    <w:p w:rsidR="007A76BE" w:rsidRPr="005863C1" w:rsidRDefault="00AF4432" w:rsidP="00A70A2D">
      <w:pPr>
        <w:pStyle w:val="NoSpacing"/>
        <w:jc w:val="both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 xml:space="preserve">          </w:t>
      </w:r>
      <w:r w:rsidR="00F245BB">
        <w:rPr>
          <w:rStyle w:val="FontStyle24"/>
          <w:rFonts w:ascii="Cambria" w:hAnsi="Cambria" w:cstheme="minorHAnsi"/>
          <w:b/>
        </w:rPr>
        <w:tab/>
      </w:r>
      <w:r w:rsidR="00FE5EFE" w:rsidRPr="005863C1">
        <w:rPr>
          <w:rStyle w:val="FontStyle24"/>
          <w:rFonts w:ascii="Cambria" w:hAnsi="Cambria" w:cstheme="minorHAnsi"/>
          <w:b/>
        </w:rPr>
        <w:t xml:space="preserve">II. </w:t>
      </w:r>
      <w:r w:rsidR="007A76BE" w:rsidRPr="005863C1">
        <w:rPr>
          <w:rStyle w:val="FontStyle24"/>
          <w:rFonts w:ascii="Cambria" w:hAnsi="Cambria" w:cstheme="minorHAnsi"/>
          <w:b/>
        </w:rPr>
        <w:t xml:space="preserve"> NAČELA JAVNE NABAVE </w:t>
      </w:r>
    </w:p>
    <w:p w:rsidR="00A70A2D" w:rsidRPr="005863C1" w:rsidRDefault="00A70A2D" w:rsidP="00A70A2D">
      <w:pPr>
        <w:pStyle w:val="NoSpacing"/>
        <w:jc w:val="both"/>
        <w:rPr>
          <w:rStyle w:val="FontStyle24"/>
          <w:rFonts w:ascii="Cambria" w:hAnsi="Cambria" w:cstheme="minorHAnsi"/>
        </w:rPr>
      </w:pPr>
    </w:p>
    <w:p w:rsidR="007A76BE" w:rsidRPr="005863C1" w:rsidRDefault="009805AF" w:rsidP="00A70A2D">
      <w:pPr>
        <w:pStyle w:val="NoSpacing"/>
        <w:jc w:val="center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>Članak 2</w:t>
      </w:r>
      <w:r w:rsidR="007A76BE" w:rsidRPr="005863C1">
        <w:rPr>
          <w:rStyle w:val="FontStyle24"/>
          <w:rFonts w:ascii="Cambria" w:hAnsi="Cambria" w:cstheme="minorHAnsi"/>
          <w:b/>
        </w:rPr>
        <w:t>.</w:t>
      </w:r>
    </w:p>
    <w:p w:rsidR="000E1D21" w:rsidRPr="005863C1" w:rsidRDefault="00515A41" w:rsidP="00A70A2D">
      <w:pPr>
        <w:pStyle w:val="NoSpacing"/>
        <w:jc w:val="both"/>
        <w:rPr>
          <w:rFonts w:ascii="Cambria" w:eastAsia="SimSun" w:hAnsi="Cambria" w:cstheme="minorHAnsi"/>
          <w:color w:val="000000"/>
          <w:sz w:val="22"/>
          <w:szCs w:val="22"/>
        </w:rPr>
      </w:pP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   </w:t>
      </w:r>
      <w:r w:rsidR="00F245BB">
        <w:rPr>
          <w:rFonts w:ascii="Cambria" w:eastAsia="SimSun" w:hAnsi="Cambria" w:cstheme="minorHAnsi"/>
          <w:color w:val="000000"/>
          <w:sz w:val="22"/>
          <w:szCs w:val="22"/>
        </w:rPr>
        <w:tab/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>U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provedbi postupaka</w:t>
      </w:r>
      <w:r w:rsidR="00E84988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nabave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iz ovoga Pravilnika</w:t>
      </w:r>
      <w:r w:rsidR="006444E4" w:rsidRPr="005863C1">
        <w:rPr>
          <w:rFonts w:ascii="Cambria" w:eastAsia="SimSun" w:hAnsi="Cambria" w:cstheme="minorHAnsi"/>
          <w:color w:val="000000"/>
          <w:sz w:val="22"/>
          <w:szCs w:val="22"/>
        </w:rPr>
        <w:t>,</w:t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</w:t>
      </w:r>
      <w:r w:rsidR="00B05F88" w:rsidRPr="005863C1">
        <w:rPr>
          <w:rFonts w:ascii="Cambria" w:eastAsia="SimSun" w:hAnsi="Cambria" w:cstheme="minorHAnsi"/>
          <w:color w:val="000000"/>
          <w:sz w:val="22"/>
          <w:szCs w:val="22"/>
        </w:rPr>
        <w:t>Naručitelj</w:t>
      </w: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je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obvezan </w:t>
      </w:r>
      <w:r w:rsidR="006444E4" w:rsidRPr="005863C1">
        <w:rPr>
          <w:rFonts w:ascii="Cambria" w:eastAsia="SimSun" w:hAnsi="Cambria" w:cstheme="minorHAnsi"/>
          <w:color w:val="000000"/>
          <w:sz w:val="22"/>
          <w:szCs w:val="22"/>
        </w:rPr>
        <w:t>poticati tržišno na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dmetanje </w:t>
      </w:r>
      <w:r w:rsidR="00E84988" w:rsidRPr="005863C1">
        <w:rPr>
          <w:rFonts w:ascii="Cambria" w:eastAsia="SimSun" w:hAnsi="Cambria" w:cstheme="minorHAnsi"/>
          <w:color w:val="000000"/>
          <w:sz w:val="22"/>
          <w:szCs w:val="22"/>
        </w:rPr>
        <w:t>g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5863C1" w:rsidRDefault="00515A41" w:rsidP="00A70A2D">
      <w:pPr>
        <w:pStyle w:val="NoSpacing"/>
        <w:jc w:val="both"/>
        <w:rPr>
          <w:rFonts w:ascii="Cambria" w:eastAsia="SimSun" w:hAnsi="Cambria" w:cstheme="minorHAnsi"/>
          <w:color w:val="000000"/>
          <w:sz w:val="22"/>
          <w:szCs w:val="22"/>
        </w:rPr>
      </w:pPr>
      <w:r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         </w:t>
      </w:r>
      <w:r w:rsidR="00B05F88" w:rsidRPr="005863C1">
        <w:rPr>
          <w:rFonts w:ascii="Cambria" w:eastAsia="SimSun" w:hAnsi="Cambria" w:cstheme="minorHAnsi"/>
          <w:color w:val="000000"/>
          <w:sz w:val="22"/>
          <w:szCs w:val="22"/>
        </w:rPr>
        <w:t>Naručitelj</w:t>
      </w:r>
      <w:r w:rsidR="000E1D21" w:rsidRPr="005863C1">
        <w:rPr>
          <w:rFonts w:ascii="Cambria" w:eastAsia="SimSun" w:hAnsi="Cambria" w:cstheme="minorHAnsi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5863C1" w:rsidRDefault="000E1D21" w:rsidP="00A70A2D">
      <w:pPr>
        <w:pStyle w:val="NoSpacing"/>
        <w:jc w:val="both"/>
        <w:rPr>
          <w:rFonts w:ascii="Cambria" w:eastAsia="SimSun" w:hAnsi="Cambria"/>
          <w:color w:val="000000"/>
          <w:sz w:val="22"/>
          <w:szCs w:val="22"/>
        </w:rPr>
      </w:pPr>
    </w:p>
    <w:p w:rsidR="00F245BB" w:rsidRDefault="00F245BB" w:rsidP="00A70A2D">
      <w:pPr>
        <w:pStyle w:val="NoSpacing"/>
        <w:jc w:val="both"/>
        <w:rPr>
          <w:rFonts w:ascii="Cambria" w:eastAsia="SimSun" w:hAnsi="Cambria"/>
          <w:color w:val="000000"/>
          <w:sz w:val="22"/>
          <w:szCs w:val="22"/>
        </w:rPr>
      </w:pPr>
    </w:p>
    <w:p w:rsidR="00FE5EFE" w:rsidRPr="005863C1" w:rsidRDefault="007A76BE" w:rsidP="00F245BB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</w:rPr>
      </w:pPr>
      <w:r w:rsidRPr="005863C1">
        <w:rPr>
          <w:rStyle w:val="FontStyle24"/>
          <w:rFonts w:ascii="Cambria" w:hAnsi="Cambria" w:cstheme="minorHAnsi"/>
          <w:b/>
        </w:rPr>
        <w:t xml:space="preserve">III. </w:t>
      </w:r>
      <w:r w:rsidR="00FE2DD9" w:rsidRPr="005863C1">
        <w:rPr>
          <w:rStyle w:val="FontStyle24"/>
          <w:rFonts w:ascii="Cambria" w:hAnsi="Cambria" w:cstheme="minorHAnsi"/>
          <w:b/>
        </w:rPr>
        <w:t>POSTUPAK</w:t>
      </w:r>
      <w:r w:rsidR="00FE5EFE" w:rsidRPr="005863C1">
        <w:rPr>
          <w:rStyle w:val="FontStyle24"/>
          <w:rFonts w:ascii="Cambria" w:hAnsi="Cambria" w:cstheme="minorHAnsi"/>
          <w:b/>
        </w:rPr>
        <w:t xml:space="preserve"> JEDNOSTAVNE NABAVE</w:t>
      </w:r>
    </w:p>
    <w:p w:rsidR="005B40E4" w:rsidRPr="005863C1" w:rsidRDefault="005B40E4" w:rsidP="00A70A2D">
      <w:pPr>
        <w:pStyle w:val="NoSpacing"/>
        <w:jc w:val="both"/>
        <w:rPr>
          <w:rStyle w:val="FontStyle24"/>
          <w:rFonts w:ascii="Cambria" w:hAnsi="Cambria" w:cstheme="minorHAnsi"/>
          <w:b/>
        </w:rPr>
      </w:pPr>
    </w:p>
    <w:p w:rsidR="008F66DC" w:rsidRPr="005863C1" w:rsidRDefault="009805AF" w:rsidP="00A70A2D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3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737DF4" w:rsidRPr="005863C1" w:rsidRDefault="00737DF4" w:rsidP="00F245BB">
      <w:pPr>
        <w:pStyle w:val="NoSpacing"/>
        <w:ind w:firstLine="708"/>
        <w:jc w:val="both"/>
        <w:rPr>
          <w:rStyle w:val="FontStyle24"/>
          <w:rFonts w:ascii="Cambria" w:hAnsi="Cambria" w:cstheme="minorHAnsi"/>
        </w:rPr>
      </w:pPr>
      <w:r w:rsidRPr="005863C1">
        <w:rPr>
          <w:rStyle w:val="FontStyle24"/>
          <w:rFonts w:ascii="Cambria" w:hAnsi="Cambria" w:cstheme="minorHAnsi"/>
        </w:rPr>
        <w:t>Postup</w:t>
      </w:r>
      <w:r w:rsidR="00F92E5D" w:rsidRPr="005863C1">
        <w:rPr>
          <w:rStyle w:val="FontStyle24"/>
          <w:rFonts w:ascii="Cambria" w:hAnsi="Cambria" w:cstheme="minorHAnsi"/>
        </w:rPr>
        <w:t>ak</w:t>
      </w:r>
      <w:r w:rsidRPr="005863C1">
        <w:rPr>
          <w:rStyle w:val="FontStyle24"/>
          <w:rFonts w:ascii="Cambria" w:hAnsi="Cambria" w:cstheme="minorHAnsi"/>
        </w:rPr>
        <w:t xml:space="preserve"> jednostavne nabave</w:t>
      </w:r>
      <w:r w:rsidR="00FE2DD9" w:rsidRPr="005863C1">
        <w:rPr>
          <w:rStyle w:val="FontStyle24"/>
          <w:rFonts w:ascii="Cambria" w:hAnsi="Cambria" w:cstheme="minorHAnsi"/>
        </w:rPr>
        <w:t xml:space="preserve"> u smislu ovoga Pravilnika je Izravno ugovaranje.</w:t>
      </w:r>
    </w:p>
    <w:p w:rsidR="00BE4922" w:rsidRPr="005863C1" w:rsidRDefault="00BE4922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</w:rPr>
      </w:pPr>
    </w:p>
    <w:p w:rsidR="0064796C" w:rsidRPr="005863C1" w:rsidRDefault="00FE2DD9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4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64796C" w:rsidRPr="005863C1" w:rsidRDefault="000179C6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</w:rPr>
      </w:pPr>
      <w:r w:rsidRPr="005863C1">
        <w:rPr>
          <w:rStyle w:val="FontStyle24"/>
          <w:rFonts w:ascii="Cambria" w:hAnsi="Cambria" w:cstheme="minorHAnsi"/>
          <w:color w:val="auto"/>
        </w:rPr>
        <w:t xml:space="preserve">Izravno ugovaranje je postupak nabave </w:t>
      </w:r>
      <w:r w:rsidR="0011339C" w:rsidRPr="005863C1">
        <w:rPr>
          <w:rStyle w:val="FontStyle24"/>
          <w:rFonts w:ascii="Cambria" w:hAnsi="Cambria" w:cstheme="minorHAnsi"/>
          <w:color w:val="auto"/>
        </w:rPr>
        <w:t>u kojem N</w:t>
      </w:r>
      <w:r w:rsidR="00D42110" w:rsidRPr="005863C1">
        <w:rPr>
          <w:rStyle w:val="FontStyle24"/>
          <w:rFonts w:ascii="Cambria" w:hAnsi="Cambria" w:cstheme="minorHAnsi"/>
          <w:color w:val="auto"/>
        </w:rPr>
        <w:t>aručitelj</w:t>
      </w:r>
      <w:r w:rsidR="00BF73E5" w:rsidRPr="005863C1">
        <w:rPr>
          <w:rStyle w:val="FontStyle24"/>
          <w:rFonts w:ascii="Cambria" w:hAnsi="Cambria" w:cstheme="minorHAnsi"/>
          <w:color w:val="auto"/>
        </w:rPr>
        <w:t>, nakon prikupljene najmanje tri (3) ponude</w:t>
      </w:r>
      <w:r w:rsidR="00F92E5D" w:rsidRPr="005863C1">
        <w:rPr>
          <w:rStyle w:val="FontStyle24"/>
          <w:rFonts w:ascii="Cambria" w:hAnsi="Cambria" w:cstheme="minorHAnsi"/>
          <w:color w:val="auto"/>
        </w:rPr>
        <w:t>,</w:t>
      </w:r>
      <w:r w:rsidR="00BF73E5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D42110" w:rsidRPr="005863C1">
        <w:rPr>
          <w:rStyle w:val="FontStyle24"/>
          <w:rFonts w:ascii="Cambria" w:hAnsi="Cambria" w:cstheme="minorHAnsi"/>
          <w:color w:val="auto"/>
        </w:rPr>
        <w:t xml:space="preserve">izdaje narudžbenicu ili sklapa ugovor s jednim </w:t>
      </w:r>
      <w:r w:rsidR="001A4B30" w:rsidRPr="005863C1">
        <w:rPr>
          <w:rStyle w:val="FontStyle24"/>
          <w:rFonts w:ascii="Cambria" w:hAnsi="Cambria" w:cstheme="minorHAnsi"/>
          <w:color w:val="auto"/>
        </w:rPr>
        <w:t xml:space="preserve">ili više </w:t>
      </w:r>
      <w:r w:rsidR="00D42110" w:rsidRPr="005863C1">
        <w:rPr>
          <w:rStyle w:val="FontStyle24"/>
          <w:rFonts w:ascii="Cambria" w:hAnsi="Cambria" w:cstheme="minorHAnsi"/>
          <w:color w:val="auto"/>
        </w:rPr>
        <w:t>gospodarski</w:t>
      </w:r>
      <w:r w:rsidR="001A4B30" w:rsidRPr="005863C1">
        <w:rPr>
          <w:rStyle w:val="FontStyle24"/>
          <w:rFonts w:ascii="Cambria" w:hAnsi="Cambria" w:cstheme="minorHAnsi"/>
          <w:color w:val="auto"/>
        </w:rPr>
        <w:t>h</w:t>
      </w:r>
      <w:r w:rsidR="00D42110" w:rsidRPr="005863C1">
        <w:rPr>
          <w:rStyle w:val="FontStyle24"/>
          <w:rFonts w:ascii="Cambria" w:hAnsi="Cambria" w:cstheme="minorHAnsi"/>
          <w:color w:val="auto"/>
        </w:rPr>
        <w:t xml:space="preserve"> subjek</w:t>
      </w:r>
      <w:r w:rsidR="001A4B30" w:rsidRPr="005863C1">
        <w:rPr>
          <w:rStyle w:val="FontStyle24"/>
          <w:rFonts w:ascii="Cambria" w:hAnsi="Cambria" w:cstheme="minorHAnsi"/>
          <w:color w:val="auto"/>
        </w:rPr>
        <w:t>ata</w:t>
      </w:r>
      <w:r w:rsidR="00D42110" w:rsidRPr="005863C1">
        <w:rPr>
          <w:rStyle w:val="FontStyle24"/>
          <w:rFonts w:ascii="Cambria" w:hAnsi="Cambria" w:cstheme="minorHAnsi"/>
          <w:color w:val="auto"/>
        </w:rPr>
        <w:t>.</w:t>
      </w:r>
    </w:p>
    <w:p w:rsidR="0064796C" w:rsidRPr="005863C1" w:rsidRDefault="00D42110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</w:rPr>
      </w:pPr>
      <w:r w:rsidRPr="005863C1">
        <w:rPr>
          <w:rStyle w:val="FontStyle24"/>
          <w:rFonts w:ascii="Cambria" w:hAnsi="Cambria" w:cstheme="minorHAnsi"/>
          <w:color w:val="auto"/>
        </w:rPr>
        <w:t xml:space="preserve">Izravno ugovaranje u pravilu se </w:t>
      </w:r>
      <w:r w:rsidR="00F245BB">
        <w:rPr>
          <w:rStyle w:val="FontStyle24"/>
          <w:rFonts w:ascii="Cambria" w:hAnsi="Cambria" w:cstheme="minorHAnsi"/>
          <w:color w:val="auto"/>
        </w:rPr>
        <w:t>provodi za nabavu robe i usluga</w:t>
      </w:r>
      <w:r w:rsidRPr="005863C1">
        <w:rPr>
          <w:rStyle w:val="FontStyle24"/>
          <w:rFonts w:ascii="Cambria" w:hAnsi="Cambria" w:cstheme="minorHAnsi"/>
          <w:color w:val="auto"/>
        </w:rPr>
        <w:t xml:space="preserve"> čija je procijenjena vrijednost </w:t>
      </w:r>
      <w:r w:rsidR="00F67A05" w:rsidRPr="005863C1">
        <w:rPr>
          <w:rStyle w:val="FontStyle24"/>
          <w:rFonts w:ascii="Cambria" w:hAnsi="Cambria" w:cstheme="minorHAnsi"/>
          <w:color w:val="auto"/>
        </w:rPr>
        <w:t xml:space="preserve">bez PDV-a </w:t>
      </w:r>
      <w:r w:rsidR="005863C1" w:rsidRPr="005863C1">
        <w:rPr>
          <w:rStyle w:val="FontStyle24"/>
          <w:rFonts w:ascii="Cambria" w:hAnsi="Cambria" w:cstheme="minorHAnsi"/>
          <w:color w:val="auto"/>
        </w:rPr>
        <w:t>manja od</w:t>
      </w:r>
      <w:r w:rsidR="00FE2DD9" w:rsidRPr="005863C1">
        <w:rPr>
          <w:rStyle w:val="FontStyle24"/>
          <w:rFonts w:ascii="Cambria" w:hAnsi="Cambria" w:cstheme="minorHAnsi"/>
          <w:color w:val="auto"/>
        </w:rPr>
        <w:t xml:space="preserve"> 20</w:t>
      </w:r>
      <w:r w:rsidRPr="005863C1">
        <w:rPr>
          <w:rStyle w:val="FontStyle24"/>
          <w:rFonts w:ascii="Cambria" w:hAnsi="Cambria" w:cstheme="minorHAnsi"/>
          <w:color w:val="auto"/>
        </w:rPr>
        <w:t xml:space="preserve">0.000,00 </w:t>
      </w:r>
      <w:r w:rsidR="00F245BB">
        <w:rPr>
          <w:rStyle w:val="FontStyle24"/>
          <w:rFonts w:ascii="Cambria" w:hAnsi="Cambria" w:cstheme="minorHAnsi"/>
          <w:color w:val="auto"/>
        </w:rPr>
        <w:t>kuna i nabavu radova čija je procijenjena vrijednost bez PDV-a manja od 500.000,00 kn</w:t>
      </w:r>
    </w:p>
    <w:p w:rsidR="0064796C" w:rsidRPr="005863C1" w:rsidRDefault="00DB6360" w:rsidP="00BE4922">
      <w:pPr>
        <w:pStyle w:val="NoSpacing"/>
        <w:ind w:firstLine="708"/>
        <w:jc w:val="both"/>
        <w:rPr>
          <w:rStyle w:val="FontStyle24"/>
          <w:rFonts w:ascii="Cambria" w:hAnsi="Cambria" w:cstheme="minorHAnsi"/>
        </w:rPr>
      </w:pPr>
      <w:r w:rsidRPr="005863C1">
        <w:rPr>
          <w:rStyle w:val="FontStyle24"/>
          <w:rFonts w:ascii="Cambria" w:hAnsi="Cambria" w:cstheme="minorHAnsi"/>
        </w:rPr>
        <w:t xml:space="preserve">Narudžbenica ili poziv za sklapanje ugovora upućuje se gospodarskom subjektu u pravilu </w:t>
      </w:r>
      <w:r w:rsidR="00184929" w:rsidRPr="005863C1">
        <w:rPr>
          <w:rStyle w:val="FontStyle24"/>
          <w:rFonts w:ascii="Cambria" w:hAnsi="Cambria" w:cstheme="minorHAnsi"/>
        </w:rPr>
        <w:t>elektroničkom poštom</w:t>
      </w:r>
      <w:r w:rsidR="00B03C2C" w:rsidRPr="005863C1">
        <w:rPr>
          <w:rStyle w:val="FontStyle24"/>
          <w:rFonts w:ascii="Cambria" w:hAnsi="Cambria" w:cstheme="minorHAnsi"/>
        </w:rPr>
        <w:t xml:space="preserve">, a iznimno telefonski ili </w:t>
      </w:r>
      <w:proofErr w:type="spellStart"/>
      <w:r w:rsidR="00B03C2C" w:rsidRPr="005863C1">
        <w:rPr>
          <w:rStyle w:val="FontStyle24"/>
          <w:rFonts w:ascii="Cambria" w:hAnsi="Cambria" w:cstheme="minorHAnsi"/>
        </w:rPr>
        <w:t>telefaxom</w:t>
      </w:r>
      <w:proofErr w:type="spellEnd"/>
      <w:r w:rsidR="00184929" w:rsidRPr="005863C1">
        <w:rPr>
          <w:rStyle w:val="FontStyle24"/>
          <w:rFonts w:ascii="Cambria" w:hAnsi="Cambria" w:cstheme="minorHAnsi"/>
        </w:rPr>
        <w:t>.</w:t>
      </w:r>
    </w:p>
    <w:p w:rsidR="005863C1" w:rsidRPr="005863C1" w:rsidRDefault="005863C1" w:rsidP="00A70A2D">
      <w:pPr>
        <w:pStyle w:val="NoSpacing"/>
        <w:jc w:val="both"/>
        <w:rPr>
          <w:rStyle w:val="FontStyle24"/>
          <w:rFonts w:ascii="Cambria" w:hAnsi="Cambria" w:cstheme="minorHAnsi"/>
          <w:b/>
          <w:color w:val="auto"/>
        </w:rPr>
      </w:pPr>
    </w:p>
    <w:p w:rsidR="0064796C" w:rsidRPr="005863C1" w:rsidRDefault="00FE2DD9" w:rsidP="001C6139">
      <w:pPr>
        <w:pStyle w:val="NoSpacing"/>
        <w:jc w:val="center"/>
        <w:rPr>
          <w:rStyle w:val="FontStyle24"/>
          <w:rFonts w:ascii="Cambria" w:hAnsi="Cambria" w:cstheme="minorHAnsi"/>
          <w:b/>
          <w:color w:val="auto"/>
        </w:rPr>
      </w:pPr>
      <w:r w:rsidRPr="005863C1">
        <w:rPr>
          <w:rStyle w:val="FontStyle24"/>
          <w:rFonts w:ascii="Cambria" w:hAnsi="Cambria" w:cstheme="minorHAnsi"/>
          <w:b/>
          <w:color w:val="auto"/>
        </w:rPr>
        <w:t>Članak 5</w:t>
      </w:r>
      <w:r w:rsidR="0011339C" w:rsidRPr="005863C1">
        <w:rPr>
          <w:rStyle w:val="FontStyle24"/>
          <w:rFonts w:ascii="Cambria" w:hAnsi="Cambria" w:cstheme="minorHAnsi"/>
          <w:b/>
          <w:color w:val="auto"/>
        </w:rPr>
        <w:t>.</w:t>
      </w:r>
    </w:p>
    <w:p w:rsidR="001C6139" w:rsidRPr="005863C1" w:rsidRDefault="001C6139" w:rsidP="0025114B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Na izdavanje narudžben</w:t>
      </w:r>
      <w:r w:rsidR="00CE0EE0" w:rsidRPr="005863C1">
        <w:rPr>
          <w:rStyle w:val="FontStyle24"/>
          <w:rFonts w:ascii="Cambria" w:hAnsi="Cambria" w:cstheme="minorHAnsi"/>
          <w:color w:val="auto"/>
        </w:rPr>
        <w:t xml:space="preserve">ica, odnosno sklapanje ugovora </w:t>
      </w:r>
      <w:r w:rsidR="00FE2DD9" w:rsidRPr="005863C1">
        <w:rPr>
          <w:rStyle w:val="FontStyle24"/>
          <w:rFonts w:ascii="Cambria" w:hAnsi="Cambria" w:cstheme="minorHAnsi"/>
          <w:color w:val="auto"/>
        </w:rPr>
        <w:t>iz članka 4</w:t>
      </w:r>
      <w:r w:rsidRPr="005863C1">
        <w:rPr>
          <w:rStyle w:val="FontStyle24"/>
          <w:rFonts w:ascii="Cambria" w:hAnsi="Cambria" w:cstheme="minorHAnsi"/>
          <w:color w:val="auto"/>
        </w:rPr>
        <w:t>. ovog Pravilnika primjenjuje se važeća Procedura stvaranja ugovornih obveza za koje nije obvezna javna nabava.</w:t>
      </w:r>
    </w:p>
    <w:p w:rsidR="005863C1" w:rsidRPr="005863C1" w:rsidRDefault="001C6139" w:rsidP="005863C1">
      <w:pPr>
        <w:pStyle w:val="NoSpacing"/>
        <w:ind w:firstLine="708"/>
        <w:jc w:val="both"/>
        <w:rPr>
          <w:rStyle w:val="FontStyle27"/>
          <w:rFonts w:ascii="Cambria" w:hAnsi="Cambria" w:cstheme="minorHAnsi"/>
          <w:b w:val="0"/>
          <w:bCs w:val="0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O izdanim narudžbenicama i sklopljenim ugovorima obvezno se vodi evidencija.</w:t>
      </w:r>
    </w:p>
    <w:p w:rsidR="005863C1" w:rsidRDefault="005863C1" w:rsidP="00A70A2D">
      <w:pPr>
        <w:pStyle w:val="NoSpacing"/>
        <w:jc w:val="both"/>
        <w:rPr>
          <w:rStyle w:val="FontStyle27"/>
          <w:rFonts w:ascii="Cambria" w:hAnsi="Cambria" w:cstheme="minorHAnsi"/>
        </w:rPr>
      </w:pPr>
    </w:p>
    <w:p w:rsidR="005C6674" w:rsidRPr="005863C1" w:rsidRDefault="005C6674" w:rsidP="00A70A2D">
      <w:pPr>
        <w:pStyle w:val="NoSpacing"/>
        <w:jc w:val="both"/>
        <w:rPr>
          <w:rStyle w:val="FontStyle27"/>
          <w:rFonts w:ascii="Cambria" w:hAnsi="Cambria" w:cstheme="minorHAnsi"/>
        </w:rPr>
      </w:pPr>
    </w:p>
    <w:p w:rsidR="008F66DC" w:rsidRPr="005863C1" w:rsidRDefault="005B2FA5" w:rsidP="00A70A2D">
      <w:pPr>
        <w:pStyle w:val="NoSpacing"/>
        <w:jc w:val="both"/>
        <w:rPr>
          <w:rStyle w:val="FontStyle27"/>
          <w:rFonts w:ascii="Cambria" w:hAnsi="Cambria" w:cstheme="minorHAnsi"/>
          <w:bCs w:val="0"/>
        </w:rPr>
      </w:pPr>
      <w:r w:rsidRPr="005863C1">
        <w:rPr>
          <w:rStyle w:val="FontStyle27"/>
          <w:rFonts w:ascii="Cambria" w:hAnsi="Cambria" w:cstheme="minorHAnsi"/>
        </w:rPr>
        <w:t xml:space="preserve"> </w:t>
      </w:r>
      <w:r w:rsidR="00F245BB">
        <w:rPr>
          <w:rStyle w:val="FontStyle27"/>
          <w:rFonts w:ascii="Cambria" w:hAnsi="Cambria" w:cstheme="minorHAnsi"/>
        </w:rPr>
        <w:tab/>
      </w:r>
      <w:r w:rsidR="00720D2E" w:rsidRPr="005863C1">
        <w:rPr>
          <w:rStyle w:val="FontStyle27"/>
          <w:rFonts w:ascii="Cambria" w:hAnsi="Cambria" w:cstheme="minorHAnsi"/>
        </w:rPr>
        <w:t>I</w:t>
      </w:r>
      <w:r w:rsidR="00767466" w:rsidRPr="005863C1">
        <w:rPr>
          <w:rStyle w:val="FontStyle27"/>
          <w:rFonts w:ascii="Cambria" w:hAnsi="Cambria" w:cstheme="minorHAnsi"/>
        </w:rPr>
        <w:t>V</w:t>
      </w:r>
      <w:r w:rsidR="008F66DC" w:rsidRPr="005863C1">
        <w:rPr>
          <w:rStyle w:val="FontStyle27"/>
          <w:rFonts w:ascii="Cambria" w:hAnsi="Cambria" w:cstheme="minorHAnsi"/>
        </w:rPr>
        <w:t>. KRITERIJ ZA ODABIR PONUDE U POSTUPKU JEDNOSTAVNE NABAVE</w:t>
      </w:r>
    </w:p>
    <w:p w:rsidR="006B23C3" w:rsidRPr="005863C1" w:rsidRDefault="006B23C3" w:rsidP="00A70A2D">
      <w:pPr>
        <w:pStyle w:val="NoSpacing"/>
        <w:jc w:val="both"/>
        <w:rPr>
          <w:rStyle w:val="FontStyle27"/>
          <w:rFonts w:ascii="Cambria" w:hAnsi="Cambria" w:cstheme="minorHAnsi"/>
          <w:bCs w:val="0"/>
        </w:rPr>
      </w:pPr>
    </w:p>
    <w:p w:rsidR="0064796C" w:rsidRPr="005863C1" w:rsidRDefault="008F66DC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 xml:space="preserve">Članak </w:t>
      </w:r>
      <w:r w:rsidR="00FE2DD9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6</w:t>
      </w:r>
      <w:r w:rsidR="00DB6360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8F66DC" w:rsidRPr="005863C1" w:rsidRDefault="00BC5B4A" w:rsidP="0064796C">
      <w:pPr>
        <w:pStyle w:val="NoSpacing"/>
        <w:ind w:firstLine="708"/>
        <w:jc w:val="both"/>
        <w:rPr>
          <w:rStyle w:val="FontStyle24"/>
          <w:rFonts w:ascii="Cambria" w:hAnsi="Cambria" w:cstheme="minorHAnsi"/>
          <w:b/>
          <w:bCs/>
          <w:iCs/>
        </w:rPr>
      </w:pPr>
      <w:r w:rsidRPr="005863C1">
        <w:rPr>
          <w:rStyle w:val="FontStyle24"/>
          <w:rFonts w:ascii="Cambria" w:hAnsi="Cambria" w:cstheme="minorHAnsi"/>
          <w:color w:val="auto"/>
        </w:rPr>
        <w:t>Kriteri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ji za odabir ponude </w:t>
      </w:r>
      <w:r w:rsidR="00F67220" w:rsidRPr="005863C1">
        <w:rPr>
          <w:rStyle w:val="FontStyle24"/>
          <w:rFonts w:ascii="Cambria" w:hAnsi="Cambria" w:cstheme="minorHAnsi"/>
          <w:color w:val="auto"/>
        </w:rPr>
        <w:t>u postupcima jednostavne nabave mo</w:t>
      </w:r>
      <w:r w:rsidRPr="005863C1">
        <w:rPr>
          <w:rStyle w:val="FontStyle24"/>
          <w:rFonts w:ascii="Cambria" w:hAnsi="Cambria" w:cstheme="minorHAnsi"/>
          <w:color w:val="auto"/>
        </w:rPr>
        <w:t>gu</w:t>
      </w:r>
      <w:r w:rsidR="00F67220" w:rsidRPr="005863C1">
        <w:rPr>
          <w:rStyle w:val="FontStyle24"/>
          <w:rFonts w:ascii="Cambria" w:hAnsi="Cambria" w:cstheme="minorHAnsi"/>
          <w:color w:val="auto"/>
        </w:rPr>
        <w:t xml:space="preserve"> biti 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najniža cijena ili ekonomski najpovoljnija ponuda.</w:t>
      </w:r>
    </w:p>
    <w:p w:rsidR="008733FF" w:rsidRPr="005863C1" w:rsidRDefault="00BC5B4A" w:rsidP="0064796C">
      <w:pPr>
        <w:pStyle w:val="NoSpacing"/>
        <w:jc w:val="both"/>
        <w:rPr>
          <w:rStyle w:val="FontStyle26"/>
          <w:rFonts w:ascii="Cambria" w:hAnsi="Cambria" w:cstheme="minorHAnsi"/>
          <w:b w:val="0"/>
          <w:i w:val="0"/>
          <w:color w:val="auto"/>
          <w:szCs w:val="22"/>
        </w:rPr>
      </w:pPr>
      <w:r w:rsidRPr="005863C1">
        <w:rPr>
          <w:rStyle w:val="FontStyle24"/>
          <w:rFonts w:ascii="Cambria" w:hAnsi="Cambria" w:cstheme="minorHAnsi"/>
          <w:color w:val="auto"/>
        </w:rPr>
        <w:lastRenderedPageBreak/>
        <w:t xml:space="preserve">         </w:t>
      </w:r>
      <w:r w:rsidR="0064796C" w:rsidRPr="005863C1">
        <w:rPr>
          <w:rStyle w:val="FontStyle24"/>
          <w:rFonts w:ascii="Cambria" w:hAnsi="Cambria" w:cstheme="minorHAnsi"/>
          <w:color w:val="auto"/>
        </w:rPr>
        <w:tab/>
      </w:r>
      <w:r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Ako se kao kriterij koristi ekonomski </w:t>
      </w:r>
      <w:r w:rsidR="00525C79" w:rsidRPr="005863C1">
        <w:rPr>
          <w:rStyle w:val="FontStyle24"/>
          <w:rFonts w:ascii="Cambria" w:hAnsi="Cambria" w:cstheme="minorHAnsi"/>
        </w:rPr>
        <w:t xml:space="preserve">najpovoljnija </w:t>
      </w:r>
      <w:r w:rsidR="005A46FD" w:rsidRPr="005863C1">
        <w:rPr>
          <w:rStyle w:val="FontStyle24"/>
          <w:rFonts w:ascii="Cambria" w:hAnsi="Cambria" w:cstheme="minorHAnsi"/>
        </w:rPr>
        <w:t>ponuda</w:t>
      </w:r>
      <w:r w:rsidR="00525C79" w:rsidRPr="005863C1">
        <w:rPr>
          <w:rStyle w:val="FontStyle24"/>
          <w:rFonts w:ascii="Cambria" w:hAnsi="Cambria" w:cstheme="minorHAnsi"/>
        </w:rPr>
        <w:t xml:space="preserve">, osim </w:t>
      </w:r>
      <w:r w:rsidR="00525C79" w:rsidRPr="005863C1">
        <w:rPr>
          <w:rStyle w:val="FontStyle24"/>
          <w:rFonts w:ascii="Cambria" w:hAnsi="Cambria" w:cstheme="minorHAnsi"/>
          <w:color w:val="auto"/>
        </w:rPr>
        <w:t>kriterija cijene mogu se koristi</w:t>
      </w:r>
      <w:r w:rsidR="008C4276" w:rsidRPr="005863C1">
        <w:rPr>
          <w:rStyle w:val="FontStyle24"/>
          <w:rFonts w:ascii="Cambria" w:hAnsi="Cambria" w:cstheme="minorHAnsi"/>
          <w:color w:val="auto"/>
        </w:rPr>
        <w:t>ti i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 drugi kriteriji povezani s predmetom nabave kao što su</w:t>
      </w:r>
      <w:r w:rsidR="008C4276" w:rsidRPr="005863C1">
        <w:rPr>
          <w:rStyle w:val="FontStyle24"/>
          <w:rFonts w:ascii="Cambria" w:hAnsi="Cambria" w:cstheme="minorHAnsi"/>
          <w:color w:val="auto"/>
        </w:rPr>
        <w:t>:</w:t>
      </w:r>
      <w:r w:rsidR="00525C79" w:rsidRPr="005863C1">
        <w:rPr>
          <w:rStyle w:val="FontStyle24"/>
          <w:rFonts w:ascii="Cambria" w:hAnsi="Cambria" w:cstheme="minorHAnsi"/>
          <w:color w:val="auto"/>
        </w:rPr>
        <w:t xml:space="preserve"> kvaliteta, tehničke prednosti, estetske i funkcionalne osobine, ekološke osobine, ope</w:t>
      </w:r>
      <w:r w:rsidR="000F5B8D" w:rsidRPr="005863C1">
        <w:rPr>
          <w:rStyle w:val="FontStyle24"/>
          <w:rFonts w:ascii="Cambria" w:hAnsi="Cambria" w:cstheme="minorHAnsi"/>
          <w:color w:val="auto"/>
        </w:rPr>
        <w:t>rativni troškovi, ekonomičnost,</w:t>
      </w:r>
      <w:r w:rsidR="00CE0EE0" w:rsidRPr="005863C1">
        <w:rPr>
          <w:rStyle w:val="FontStyle24"/>
          <w:rFonts w:ascii="Cambria" w:hAnsi="Cambria" w:cstheme="minorHAnsi"/>
          <w:color w:val="auto"/>
        </w:rPr>
        <w:t xml:space="preserve"> </w:t>
      </w:r>
      <w:r w:rsidR="00525C79" w:rsidRPr="005863C1">
        <w:rPr>
          <w:rStyle w:val="FontStyle24"/>
          <w:rFonts w:ascii="Cambria" w:hAnsi="Cambria" w:cstheme="minorHAnsi"/>
          <w:color w:val="auto"/>
        </w:rPr>
        <w:t>rok isporuke ili rok izvršenja, jamstveni rok i dr</w:t>
      </w:r>
      <w:r w:rsidRPr="005863C1">
        <w:rPr>
          <w:rStyle w:val="FontStyle24"/>
          <w:rFonts w:ascii="Cambria" w:hAnsi="Cambria" w:cstheme="minorHAnsi"/>
          <w:color w:val="auto"/>
        </w:rPr>
        <w:t>ugo.</w:t>
      </w:r>
      <w:r w:rsidR="00525C79" w:rsidRPr="005863C1">
        <w:rPr>
          <w:rFonts w:ascii="Cambria" w:hAnsi="Cambria"/>
          <w:color w:val="414145"/>
          <w:sz w:val="22"/>
          <w:szCs w:val="22"/>
        </w:rPr>
        <w:t xml:space="preserve"> </w:t>
      </w:r>
    </w:p>
    <w:p w:rsidR="0064796C" w:rsidRPr="005863C1" w:rsidRDefault="0064796C" w:rsidP="00A70A2D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720D2E" w:rsidRPr="005863C1" w:rsidRDefault="00FE2DD9" w:rsidP="00720D2E">
      <w:pPr>
        <w:pStyle w:val="NoSpacing"/>
        <w:jc w:val="center"/>
        <w:rPr>
          <w:rFonts w:ascii="Cambria" w:hAnsi="Cambria"/>
          <w:b/>
          <w:sz w:val="22"/>
          <w:szCs w:val="22"/>
        </w:rPr>
      </w:pPr>
      <w:r w:rsidRPr="005863C1">
        <w:rPr>
          <w:rFonts w:ascii="Cambria" w:hAnsi="Cambria"/>
          <w:b/>
          <w:sz w:val="22"/>
          <w:szCs w:val="22"/>
        </w:rPr>
        <w:t>Članak 7</w:t>
      </w:r>
      <w:r w:rsidR="00720D2E" w:rsidRPr="005863C1">
        <w:rPr>
          <w:rFonts w:ascii="Cambria" w:hAnsi="Cambria"/>
          <w:b/>
          <w:sz w:val="22"/>
          <w:szCs w:val="22"/>
        </w:rPr>
        <w:t>.</w:t>
      </w:r>
    </w:p>
    <w:p w:rsidR="00720D2E" w:rsidRPr="005863C1" w:rsidRDefault="00720D2E" w:rsidP="00720D2E">
      <w:pPr>
        <w:pStyle w:val="NoSpacing"/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Pri provedbi ovog Pravilnika naručitelj je dužan voditi računa o eventualnom sukobu interesa ovlaštenih osoba. Na sukob interesa na odgovarajući način se primjenjuju odredbe Zakona o javnoj nabavi i drugih propisa.</w:t>
      </w:r>
    </w:p>
    <w:p w:rsidR="00720D2E" w:rsidRPr="005863C1" w:rsidRDefault="00720D2E" w:rsidP="00A70A2D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5863C1" w:rsidRDefault="005863C1" w:rsidP="00A70A2D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8F66DC" w:rsidRPr="005863C1" w:rsidRDefault="00720D2E" w:rsidP="00F245BB">
      <w:pPr>
        <w:pStyle w:val="NoSpacing"/>
        <w:ind w:firstLine="708"/>
        <w:jc w:val="both"/>
        <w:rPr>
          <w:rStyle w:val="FontStyle27"/>
          <w:rFonts w:ascii="Cambria" w:hAnsi="Cambria" w:cstheme="minorHAnsi"/>
          <w:bCs w:val="0"/>
        </w:rPr>
      </w:pPr>
      <w:r w:rsidRPr="005863C1">
        <w:rPr>
          <w:rStyle w:val="FontStyle27"/>
          <w:rFonts w:ascii="Cambria" w:hAnsi="Cambria" w:cstheme="minorHAnsi"/>
        </w:rPr>
        <w:t>V</w:t>
      </w:r>
      <w:r w:rsidR="008F66DC" w:rsidRPr="005863C1">
        <w:rPr>
          <w:rStyle w:val="FontStyle27"/>
          <w:rFonts w:ascii="Cambria" w:hAnsi="Cambria" w:cstheme="minorHAnsi"/>
        </w:rPr>
        <w:t>. REGISTAR UGOVORA JEDNOSTAVNE NABAVE</w:t>
      </w:r>
    </w:p>
    <w:p w:rsidR="006B23C3" w:rsidRPr="005863C1" w:rsidRDefault="006B23C3" w:rsidP="00A70A2D">
      <w:pPr>
        <w:pStyle w:val="NoSpacing"/>
        <w:jc w:val="both"/>
        <w:rPr>
          <w:rStyle w:val="FontStyle26"/>
          <w:rFonts w:ascii="Cambria" w:hAnsi="Cambria" w:cstheme="minorHAnsi"/>
          <w:bCs/>
          <w:i w:val="0"/>
          <w:iCs/>
          <w:szCs w:val="22"/>
        </w:rPr>
      </w:pPr>
    </w:p>
    <w:p w:rsidR="008F66DC" w:rsidRPr="005863C1" w:rsidRDefault="00FE2DD9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8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8F66DC" w:rsidRPr="005863C1" w:rsidRDefault="00B05F88" w:rsidP="0064796C">
      <w:pPr>
        <w:pStyle w:val="NoSpacing"/>
        <w:ind w:firstLine="708"/>
        <w:jc w:val="both"/>
        <w:rPr>
          <w:rStyle w:val="FontStyle24"/>
          <w:rFonts w:ascii="Cambria" w:hAnsi="Cambria" w:cstheme="minorHAnsi"/>
          <w:color w:val="auto"/>
        </w:rPr>
      </w:pPr>
      <w:r w:rsidRPr="005863C1">
        <w:rPr>
          <w:rStyle w:val="FontStyle24"/>
          <w:rFonts w:ascii="Cambria" w:hAnsi="Cambria" w:cstheme="minorHAnsi"/>
          <w:color w:val="auto"/>
        </w:rPr>
        <w:t>Naručitelj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je obvez</w:t>
      </w:r>
      <w:r w:rsidR="001825BB" w:rsidRPr="005863C1">
        <w:rPr>
          <w:rStyle w:val="FontStyle24"/>
          <w:rFonts w:ascii="Cambria" w:hAnsi="Cambria" w:cstheme="minorHAnsi"/>
          <w:color w:val="auto"/>
        </w:rPr>
        <w:t>an</w:t>
      </w:r>
      <w:r w:rsidR="008F66DC" w:rsidRPr="005863C1">
        <w:rPr>
          <w:rStyle w:val="FontStyle24"/>
          <w:rFonts w:ascii="Cambria" w:hAnsi="Cambria" w:cstheme="minorHAnsi"/>
          <w:color w:val="auto"/>
        </w:rPr>
        <w:t xml:space="preserve"> voditi registar sklopljenih ugovora jednostavne nabave i objaviti ga na </w:t>
      </w:r>
      <w:r w:rsidR="005B4906" w:rsidRPr="005863C1">
        <w:rPr>
          <w:rStyle w:val="FontStyle24"/>
          <w:rFonts w:ascii="Cambria" w:hAnsi="Cambria" w:cstheme="minorHAnsi"/>
          <w:color w:val="auto"/>
        </w:rPr>
        <w:t xml:space="preserve">Profilu </w:t>
      </w:r>
      <w:r w:rsidRPr="005863C1">
        <w:rPr>
          <w:rStyle w:val="FontStyle24"/>
          <w:rFonts w:ascii="Cambria" w:hAnsi="Cambria" w:cstheme="minorHAnsi"/>
          <w:color w:val="auto"/>
        </w:rPr>
        <w:t>Naručitelj</w:t>
      </w:r>
      <w:r w:rsidR="005B4906" w:rsidRPr="005863C1">
        <w:rPr>
          <w:rStyle w:val="FontStyle24"/>
          <w:rFonts w:ascii="Cambria" w:hAnsi="Cambria" w:cstheme="minorHAnsi"/>
          <w:color w:val="auto"/>
        </w:rPr>
        <w:t>a –Javna nabava.</w:t>
      </w:r>
    </w:p>
    <w:p w:rsidR="008F66DC" w:rsidRPr="005863C1" w:rsidRDefault="008F66DC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</w:rPr>
      </w:pPr>
    </w:p>
    <w:p w:rsidR="006B23C3" w:rsidRPr="005863C1" w:rsidRDefault="006B23C3" w:rsidP="00A70A2D">
      <w:pPr>
        <w:pStyle w:val="NoSpacing"/>
        <w:jc w:val="both"/>
        <w:rPr>
          <w:rStyle w:val="FontStyle24"/>
          <w:rFonts w:ascii="Cambria" w:hAnsi="Cambria" w:cstheme="minorHAnsi"/>
          <w:color w:val="auto"/>
        </w:rPr>
      </w:pPr>
    </w:p>
    <w:p w:rsidR="008F66DC" w:rsidRPr="005863C1" w:rsidRDefault="00720D2E" w:rsidP="00F245BB">
      <w:pPr>
        <w:pStyle w:val="NoSpacing"/>
        <w:ind w:firstLine="708"/>
        <w:jc w:val="both"/>
        <w:rPr>
          <w:rStyle w:val="FontStyle27"/>
          <w:rFonts w:ascii="Cambria" w:hAnsi="Cambria" w:cstheme="minorHAnsi"/>
        </w:rPr>
      </w:pPr>
      <w:r w:rsidRPr="005863C1">
        <w:rPr>
          <w:rStyle w:val="FontStyle27"/>
          <w:rFonts w:ascii="Cambria" w:hAnsi="Cambria" w:cstheme="minorHAnsi"/>
        </w:rPr>
        <w:t>VI</w:t>
      </w:r>
      <w:r w:rsidR="008F66DC" w:rsidRPr="005863C1">
        <w:rPr>
          <w:rStyle w:val="FontStyle27"/>
          <w:rFonts w:ascii="Cambria" w:hAnsi="Cambria" w:cstheme="minorHAnsi"/>
        </w:rPr>
        <w:t>. ZAVRŠNE ODREDBE</w:t>
      </w:r>
    </w:p>
    <w:p w:rsidR="005B2FA5" w:rsidRPr="005863C1" w:rsidRDefault="005B2FA5" w:rsidP="00A70A2D">
      <w:pPr>
        <w:pStyle w:val="NoSpacing"/>
        <w:jc w:val="both"/>
        <w:rPr>
          <w:rStyle w:val="FontStyle27"/>
          <w:rFonts w:ascii="Cambria" w:hAnsi="Cambria" w:cstheme="minorHAnsi"/>
          <w:bCs w:val="0"/>
        </w:rPr>
      </w:pPr>
    </w:p>
    <w:p w:rsidR="008F66DC" w:rsidRPr="005863C1" w:rsidRDefault="00FE2DD9" w:rsidP="0064796C">
      <w:pPr>
        <w:pStyle w:val="NoSpacing"/>
        <w:jc w:val="center"/>
        <w:rPr>
          <w:rStyle w:val="FontStyle26"/>
          <w:rFonts w:ascii="Cambria" w:hAnsi="Cambria" w:cstheme="minorHAnsi"/>
          <w:bCs/>
          <w:i w:val="0"/>
          <w:iCs/>
          <w:szCs w:val="22"/>
        </w:rPr>
      </w:pPr>
      <w:r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Članak 9</w:t>
      </w:r>
      <w:r w:rsidR="008F66DC" w:rsidRPr="005863C1">
        <w:rPr>
          <w:rStyle w:val="FontStyle26"/>
          <w:rFonts w:ascii="Cambria" w:hAnsi="Cambria" w:cstheme="minorHAnsi"/>
          <w:bCs/>
          <w:i w:val="0"/>
          <w:iCs/>
          <w:szCs w:val="22"/>
        </w:rPr>
        <w:t>.</w:t>
      </w:r>
    </w:p>
    <w:p w:rsidR="005863C1" w:rsidRPr="005863C1" w:rsidRDefault="00807288" w:rsidP="00F245BB">
      <w:pPr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 xml:space="preserve">Ovaj Pravilnik će se objaviti na internetskoj stranici Osnovne škole </w:t>
      </w:r>
      <w:r w:rsidR="009210D7">
        <w:rPr>
          <w:rFonts w:ascii="Cambria" w:hAnsi="Cambria"/>
          <w:sz w:val="22"/>
          <w:szCs w:val="22"/>
        </w:rPr>
        <w:t>Tenja</w:t>
      </w:r>
      <w:r w:rsidRPr="005863C1">
        <w:rPr>
          <w:rFonts w:ascii="Cambria" w:hAnsi="Cambria"/>
          <w:sz w:val="22"/>
          <w:szCs w:val="22"/>
        </w:rPr>
        <w:t>.</w:t>
      </w:r>
    </w:p>
    <w:p w:rsidR="00807288" w:rsidRDefault="00807288" w:rsidP="00F245BB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Stupanjem na snagu o</w:t>
      </w:r>
      <w:r w:rsidR="00F245BB">
        <w:rPr>
          <w:rFonts w:ascii="Cambria" w:hAnsi="Cambria"/>
          <w:sz w:val="22"/>
          <w:szCs w:val="22"/>
        </w:rPr>
        <w:t>vog Pravilnika prestaje važiti P</w:t>
      </w:r>
      <w:r w:rsidRPr="005863C1">
        <w:rPr>
          <w:rFonts w:ascii="Cambria" w:hAnsi="Cambria"/>
          <w:sz w:val="22"/>
          <w:szCs w:val="22"/>
        </w:rPr>
        <w:t>ravilnik</w:t>
      </w:r>
      <w:r w:rsidR="00F245BB">
        <w:rPr>
          <w:rFonts w:ascii="Cambria" w:hAnsi="Cambria"/>
          <w:sz w:val="22"/>
          <w:szCs w:val="22"/>
        </w:rPr>
        <w:t xml:space="preserve"> o provedbi postupaka jednostavne nabave,</w:t>
      </w:r>
      <w:r w:rsidRPr="005863C1">
        <w:rPr>
          <w:rFonts w:ascii="Cambria" w:hAnsi="Cambria"/>
          <w:sz w:val="22"/>
          <w:szCs w:val="22"/>
        </w:rPr>
        <w:t xml:space="preserve"> KLASA:</w:t>
      </w:r>
      <w:r w:rsidR="00F245BB">
        <w:rPr>
          <w:rFonts w:ascii="Cambria" w:hAnsi="Cambria"/>
          <w:sz w:val="22"/>
          <w:szCs w:val="22"/>
        </w:rPr>
        <w:t xml:space="preserve"> 003-05/1</w:t>
      </w:r>
      <w:r w:rsidR="003C36CE">
        <w:rPr>
          <w:rFonts w:ascii="Cambria" w:hAnsi="Cambria"/>
          <w:sz w:val="22"/>
          <w:szCs w:val="22"/>
        </w:rPr>
        <w:t>8</w:t>
      </w:r>
      <w:r w:rsidR="00F245BB">
        <w:rPr>
          <w:rFonts w:ascii="Cambria" w:hAnsi="Cambria"/>
          <w:sz w:val="22"/>
          <w:szCs w:val="22"/>
        </w:rPr>
        <w:t>-01/1</w:t>
      </w:r>
      <w:r w:rsidR="003C36CE">
        <w:rPr>
          <w:rFonts w:ascii="Cambria" w:hAnsi="Cambria"/>
          <w:sz w:val="22"/>
          <w:szCs w:val="22"/>
        </w:rPr>
        <w:t>5</w:t>
      </w:r>
      <w:r w:rsidR="00F245BB">
        <w:rPr>
          <w:rFonts w:ascii="Cambria" w:hAnsi="Cambria"/>
          <w:sz w:val="22"/>
          <w:szCs w:val="22"/>
        </w:rPr>
        <w:t xml:space="preserve">, </w:t>
      </w:r>
      <w:r w:rsidR="005863C1" w:rsidRPr="005863C1">
        <w:rPr>
          <w:rFonts w:ascii="Cambria" w:hAnsi="Cambria"/>
          <w:sz w:val="22"/>
          <w:szCs w:val="22"/>
        </w:rPr>
        <w:t>URBROJ: 2158/</w:t>
      </w:r>
      <w:r w:rsidR="003C36CE">
        <w:rPr>
          <w:rFonts w:ascii="Cambria" w:hAnsi="Cambria"/>
          <w:sz w:val="22"/>
          <w:szCs w:val="22"/>
        </w:rPr>
        <w:t>36-17-01</w:t>
      </w:r>
      <w:r w:rsidR="005863C1" w:rsidRPr="005863C1">
        <w:rPr>
          <w:rFonts w:ascii="Cambria" w:hAnsi="Cambria"/>
          <w:sz w:val="22"/>
          <w:szCs w:val="22"/>
        </w:rPr>
        <w:t xml:space="preserve"> od </w:t>
      </w:r>
      <w:r w:rsidR="003C36CE">
        <w:rPr>
          <w:rFonts w:ascii="Cambria" w:hAnsi="Cambria"/>
          <w:sz w:val="22"/>
          <w:szCs w:val="22"/>
        </w:rPr>
        <w:t>14</w:t>
      </w:r>
      <w:r w:rsidR="005863C1" w:rsidRPr="005863C1">
        <w:rPr>
          <w:rFonts w:ascii="Cambria" w:hAnsi="Cambria"/>
          <w:sz w:val="22"/>
          <w:szCs w:val="22"/>
        </w:rPr>
        <w:t>. lipnja</w:t>
      </w:r>
      <w:r w:rsidRPr="005863C1">
        <w:rPr>
          <w:rFonts w:ascii="Cambria" w:hAnsi="Cambria"/>
          <w:sz w:val="22"/>
          <w:szCs w:val="22"/>
        </w:rPr>
        <w:t xml:space="preserve"> 2017. godine.</w:t>
      </w:r>
    </w:p>
    <w:p w:rsidR="005863C1" w:rsidRDefault="005863C1" w:rsidP="005863C1">
      <w:pPr>
        <w:rPr>
          <w:rFonts w:ascii="Cambria" w:hAnsi="Cambria"/>
          <w:sz w:val="22"/>
          <w:szCs w:val="22"/>
        </w:rPr>
      </w:pPr>
    </w:p>
    <w:p w:rsidR="005863C1" w:rsidRPr="005863C1" w:rsidRDefault="005863C1" w:rsidP="005863C1">
      <w:pPr>
        <w:rPr>
          <w:rFonts w:ascii="Cambria" w:hAnsi="Cambria"/>
          <w:sz w:val="22"/>
          <w:szCs w:val="22"/>
        </w:rPr>
      </w:pPr>
    </w:p>
    <w:p w:rsidR="005863C1" w:rsidRP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Predsjednica školskog odbora</w:t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______________________</w:t>
      </w:r>
    </w:p>
    <w:p w:rsidR="00807288" w:rsidRPr="005863C1" w:rsidRDefault="009210D7" w:rsidP="00807288">
      <w:pPr>
        <w:jc w:val="righ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Svijetlana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Brlas</w:t>
      </w:r>
      <w:proofErr w:type="spellEnd"/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</w:p>
    <w:p w:rsid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807288" w:rsidRPr="005863C1" w:rsidRDefault="00807288" w:rsidP="00F245BB">
      <w:pPr>
        <w:ind w:firstLine="708"/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Ovaj Pravilnik je objavljen na oglasnoj pl</w:t>
      </w:r>
      <w:r w:rsidR="005863C1" w:rsidRPr="005863C1">
        <w:rPr>
          <w:rFonts w:ascii="Cambria" w:hAnsi="Cambria"/>
          <w:sz w:val="22"/>
          <w:szCs w:val="22"/>
        </w:rPr>
        <w:t>oči n</w:t>
      </w:r>
      <w:r w:rsidR="003C36CE">
        <w:rPr>
          <w:rFonts w:ascii="Cambria" w:hAnsi="Cambria"/>
          <w:sz w:val="22"/>
          <w:szCs w:val="22"/>
        </w:rPr>
        <w:t>aručitelja dana 2</w:t>
      </w:r>
      <w:r w:rsidR="009210D7">
        <w:rPr>
          <w:rFonts w:ascii="Cambria" w:hAnsi="Cambria"/>
          <w:sz w:val="22"/>
          <w:szCs w:val="22"/>
        </w:rPr>
        <w:t>8</w:t>
      </w:r>
      <w:r w:rsidR="00544599">
        <w:rPr>
          <w:rFonts w:ascii="Cambria" w:hAnsi="Cambria"/>
          <w:sz w:val="22"/>
          <w:szCs w:val="22"/>
        </w:rPr>
        <w:t>. prosinca</w:t>
      </w:r>
      <w:r w:rsidRPr="005863C1">
        <w:rPr>
          <w:rFonts w:ascii="Cambria" w:hAnsi="Cambria"/>
          <w:sz w:val="22"/>
          <w:szCs w:val="22"/>
        </w:rPr>
        <w:t xml:space="preserve"> 2018., a </w:t>
      </w:r>
      <w:r w:rsidR="005863C1" w:rsidRPr="005863C1">
        <w:rPr>
          <w:rFonts w:ascii="Cambria" w:hAnsi="Cambria"/>
          <w:sz w:val="22"/>
          <w:szCs w:val="22"/>
        </w:rPr>
        <w:t>stupa na</w:t>
      </w:r>
      <w:r w:rsidR="00544599">
        <w:rPr>
          <w:rFonts w:ascii="Cambria" w:hAnsi="Cambria"/>
          <w:sz w:val="22"/>
          <w:szCs w:val="22"/>
        </w:rPr>
        <w:t xml:space="preserve"> snagu dana  </w:t>
      </w:r>
      <w:r w:rsidR="009210D7">
        <w:rPr>
          <w:rFonts w:ascii="Cambria" w:hAnsi="Cambria"/>
          <w:sz w:val="22"/>
          <w:szCs w:val="22"/>
        </w:rPr>
        <w:t>7</w:t>
      </w:r>
      <w:r w:rsidR="00544599">
        <w:rPr>
          <w:rFonts w:ascii="Cambria" w:hAnsi="Cambria"/>
          <w:sz w:val="22"/>
          <w:szCs w:val="22"/>
        </w:rPr>
        <w:t xml:space="preserve">. </w:t>
      </w:r>
      <w:r w:rsidR="009210D7">
        <w:rPr>
          <w:rFonts w:ascii="Cambria" w:hAnsi="Cambria"/>
          <w:sz w:val="22"/>
          <w:szCs w:val="22"/>
        </w:rPr>
        <w:t>siječnja 2019</w:t>
      </w:r>
      <w:r w:rsidRPr="005863C1">
        <w:rPr>
          <w:rFonts w:ascii="Cambria" w:hAnsi="Cambria"/>
          <w:sz w:val="22"/>
          <w:szCs w:val="22"/>
        </w:rPr>
        <w:t>.</w:t>
      </w:r>
      <w:r w:rsidRPr="005863C1">
        <w:rPr>
          <w:rFonts w:ascii="Cambria" w:hAnsi="Cambria"/>
          <w:b/>
          <w:sz w:val="22"/>
          <w:szCs w:val="22"/>
        </w:rPr>
        <w:t xml:space="preserve">                        </w:t>
      </w:r>
    </w:p>
    <w:p w:rsidR="00807288" w:rsidRPr="005863C1" w:rsidRDefault="00807288" w:rsidP="00807288">
      <w:pPr>
        <w:jc w:val="both"/>
        <w:rPr>
          <w:rFonts w:ascii="Cambria" w:hAnsi="Cambria"/>
          <w:sz w:val="22"/>
          <w:szCs w:val="22"/>
        </w:rPr>
      </w:pPr>
    </w:p>
    <w:p w:rsid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</w:p>
    <w:p w:rsidR="005863C1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</w:p>
    <w:p w:rsidR="00807288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Ravnatelj</w:t>
      </w:r>
      <w:r w:rsidR="005863C1" w:rsidRPr="005863C1">
        <w:rPr>
          <w:rFonts w:ascii="Cambria" w:hAnsi="Cambria"/>
          <w:sz w:val="22"/>
          <w:szCs w:val="22"/>
        </w:rPr>
        <w:t>ica škole</w:t>
      </w:r>
      <w:r w:rsidRPr="005863C1">
        <w:rPr>
          <w:rFonts w:ascii="Cambria" w:hAnsi="Cambria"/>
          <w:sz w:val="22"/>
          <w:szCs w:val="22"/>
        </w:rPr>
        <w:t>:</w:t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</w:p>
    <w:p w:rsidR="00807288" w:rsidRPr="005863C1" w:rsidRDefault="00807288" w:rsidP="00807288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>_____</w:t>
      </w:r>
      <w:r w:rsidR="005863C1" w:rsidRPr="005863C1">
        <w:rPr>
          <w:rFonts w:ascii="Cambria" w:hAnsi="Cambria"/>
          <w:sz w:val="22"/>
          <w:szCs w:val="22"/>
        </w:rPr>
        <w:t>___</w:t>
      </w:r>
      <w:r w:rsidRPr="005863C1">
        <w:rPr>
          <w:rFonts w:ascii="Cambria" w:hAnsi="Cambria"/>
          <w:sz w:val="22"/>
          <w:szCs w:val="22"/>
        </w:rPr>
        <w:t>_____________</w:t>
      </w:r>
    </w:p>
    <w:p w:rsidR="00807288" w:rsidRPr="005863C1" w:rsidRDefault="00807288" w:rsidP="005863C1">
      <w:pPr>
        <w:jc w:val="right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</w:r>
      <w:r w:rsidRPr="005863C1">
        <w:rPr>
          <w:rFonts w:ascii="Cambria" w:hAnsi="Cambria"/>
          <w:sz w:val="22"/>
          <w:szCs w:val="22"/>
        </w:rPr>
        <w:tab/>
        <w:t xml:space="preserve">             </w:t>
      </w:r>
      <w:r w:rsidR="005863C1" w:rsidRPr="005863C1">
        <w:rPr>
          <w:rFonts w:ascii="Cambria" w:hAnsi="Cambria"/>
          <w:sz w:val="22"/>
          <w:szCs w:val="22"/>
        </w:rPr>
        <w:t xml:space="preserve">              </w:t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</w:r>
      <w:r w:rsidR="005863C1" w:rsidRPr="005863C1">
        <w:rPr>
          <w:rFonts w:ascii="Cambria" w:hAnsi="Cambria"/>
          <w:sz w:val="22"/>
          <w:szCs w:val="22"/>
        </w:rPr>
        <w:tab/>
      </w:r>
      <w:r w:rsidR="009210D7">
        <w:rPr>
          <w:rFonts w:ascii="Cambria" w:hAnsi="Cambria"/>
          <w:sz w:val="22"/>
          <w:szCs w:val="22"/>
        </w:rPr>
        <w:t xml:space="preserve">Draženka </w:t>
      </w:r>
      <w:proofErr w:type="spellStart"/>
      <w:r w:rsidR="009210D7">
        <w:rPr>
          <w:rFonts w:ascii="Cambria" w:hAnsi="Cambria"/>
          <w:sz w:val="22"/>
          <w:szCs w:val="22"/>
        </w:rPr>
        <w:t>Šebek</w:t>
      </w:r>
      <w:proofErr w:type="spellEnd"/>
    </w:p>
    <w:p w:rsidR="005863C1" w:rsidRP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5863C1" w:rsidRPr="005863C1" w:rsidRDefault="005863C1" w:rsidP="00807288">
      <w:pPr>
        <w:jc w:val="both"/>
        <w:rPr>
          <w:rFonts w:ascii="Cambria" w:hAnsi="Cambria"/>
          <w:sz w:val="22"/>
          <w:szCs w:val="22"/>
        </w:rPr>
      </w:pPr>
    </w:p>
    <w:p w:rsidR="00807288" w:rsidRPr="005863C1" w:rsidRDefault="00807288" w:rsidP="00807288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KLASA: 003-05/</w:t>
      </w:r>
      <w:r w:rsidR="00E82268">
        <w:rPr>
          <w:rFonts w:ascii="Cambria" w:hAnsi="Cambria"/>
          <w:sz w:val="22"/>
          <w:szCs w:val="22"/>
        </w:rPr>
        <w:t>18</w:t>
      </w:r>
      <w:r w:rsidRPr="005863C1">
        <w:rPr>
          <w:rFonts w:ascii="Cambria" w:hAnsi="Cambria"/>
          <w:sz w:val="22"/>
          <w:szCs w:val="22"/>
        </w:rPr>
        <w:t>-01/</w:t>
      </w:r>
      <w:r w:rsidR="005C6674">
        <w:rPr>
          <w:rFonts w:ascii="Cambria" w:hAnsi="Cambria"/>
          <w:sz w:val="22"/>
          <w:szCs w:val="22"/>
        </w:rPr>
        <w:t>1</w:t>
      </w:r>
      <w:r w:rsidR="00E82268">
        <w:rPr>
          <w:rFonts w:ascii="Cambria" w:hAnsi="Cambria"/>
          <w:sz w:val="22"/>
          <w:szCs w:val="22"/>
        </w:rPr>
        <w:t>7</w:t>
      </w:r>
    </w:p>
    <w:p w:rsidR="00807288" w:rsidRPr="005863C1" w:rsidRDefault="00807288" w:rsidP="00807288">
      <w:pPr>
        <w:jc w:val="both"/>
        <w:rPr>
          <w:rFonts w:ascii="Cambria" w:hAnsi="Cambria"/>
          <w:sz w:val="22"/>
          <w:szCs w:val="22"/>
        </w:rPr>
      </w:pPr>
      <w:r w:rsidRPr="005863C1">
        <w:rPr>
          <w:rFonts w:ascii="Cambria" w:hAnsi="Cambria"/>
          <w:sz w:val="22"/>
          <w:szCs w:val="22"/>
        </w:rPr>
        <w:t>URBROJ:</w:t>
      </w:r>
      <w:r w:rsidR="00AE41E7">
        <w:rPr>
          <w:rFonts w:ascii="Cambria" w:hAnsi="Cambria"/>
          <w:sz w:val="22"/>
          <w:szCs w:val="22"/>
        </w:rPr>
        <w:t xml:space="preserve"> 2158/</w:t>
      </w:r>
      <w:r w:rsidR="009210D7">
        <w:rPr>
          <w:rFonts w:ascii="Cambria" w:hAnsi="Cambria"/>
          <w:sz w:val="22"/>
          <w:szCs w:val="22"/>
        </w:rPr>
        <w:t>36</w:t>
      </w:r>
      <w:r w:rsidR="00AE41E7">
        <w:rPr>
          <w:rFonts w:ascii="Cambria" w:hAnsi="Cambria"/>
          <w:sz w:val="22"/>
          <w:szCs w:val="22"/>
        </w:rPr>
        <w:t>-18-06</w:t>
      </w:r>
      <w:r w:rsidR="005863C1" w:rsidRPr="005863C1">
        <w:rPr>
          <w:rFonts w:ascii="Cambria" w:hAnsi="Cambria"/>
          <w:sz w:val="22"/>
          <w:szCs w:val="22"/>
        </w:rPr>
        <w:t>-1</w:t>
      </w:r>
    </w:p>
    <w:p w:rsidR="00720D2E" w:rsidRPr="005C6674" w:rsidRDefault="003C36CE" w:rsidP="005C6674">
      <w:pPr>
        <w:jc w:val="both"/>
        <w:rPr>
          <w:rStyle w:val="FontStyle24"/>
          <w:rFonts w:ascii="Cambria" w:hAnsi="Cambria" w:cs="Times New Roman"/>
          <w:b/>
          <w:color w:val="auto"/>
        </w:rPr>
      </w:pPr>
      <w:r>
        <w:rPr>
          <w:rFonts w:ascii="Cambria" w:hAnsi="Cambria"/>
          <w:sz w:val="22"/>
          <w:szCs w:val="22"/>
        </w:rPr>
        <w:t>Tenja</w:t>
      </w:r>
      <w:r w:rsidR="00807288" w:rsidRPr="005863C1">
        <w:rPr>
          <w:rFonts w:ascii="Cambria" w:hAnsi="Cambria"/>
          <w:sz w:val="22"/>
          <w:szCs w:val="22"/>
        </w:rPr>
        <w:t xml:space="preserve">, </w:t>
      </w:r>
      <w:r w:rsidR="009210D7">
        <w:rPr>
          <w:rFonts w:ascii="Cambria" w:hAnsi="Cambria"/>
          <w:sz w:val="22"/>
          <w:szCs w:val="22"/>
        </w:rPr>
        <w:t>28</w:t>
      </w:r>
      <w:r w:rsidR="00E82268">
        <w:rPr>
          <w:rFonts w:ascii="Cambria" w:hAnsi="Cambria"/>
          <w:sz w:val="22"/>
          <w:szCs w:val="22"/>
        </w:rPr>
        <w:t>.</w:t>
      </w:r>
      <w:r w:rsidR="00544599">
        <w:rPr>
          <w:rFonts w:ascii="Cambria" w:hAnsi="Cambria"/>
          <w:sz w:val="22"/>
          <w:szCs w:val="22"/>
        </w:rPr>
        <w:t xml:space="preserve"> prosinca </w:t>
      </w:r>
      <w:r w:rsidR="00807288" w:rsidRPr="005863C1">
        <w:rPr>
          <w:rFonts w:ascii="Cambria" w:hAnsi="Cambria"/>
          <w:sz w:val="22"/>
          <w:szCs w:val="22"/>
        </w:rPr>
        <w:t>2018.</w:t>
      </w:r>
      <w:r w:rsidR="00807288" w:rsidRPr="005863C1">
        <w:rPr>
          <w:rFonts w:ascii="Cambria" w:hAnsi="Cambria"/>
          <w:b/>
          <w:sz w:val="22"/>
          <w:szCs w:val="22"/>
        </w:rPr>
        <w:tab/>
      </w:r>
      <w:r w:rsidR="00807288" w:rsidRPr="005863C1">
        <w:rPr>
          <w:rFonts w:ascii="Cambria" w:hAnsi="Cambria"/>
          <w:sz w:val="22"/>
          <w:szCs w:val="22"/>
        </w:rPr>
        <w:t xml:space="preserve">  </w:t>
      </w:r>
      <w:r w:rsidR="00807288" w:rsidRPr="005863C1">
        <w:rPr>
          <w:rFonts w:ascii="Cambria" w:hAnsi="Cambria"/>
          <w:sz w:val="22"/>
          <w:szCs w:val="22"/>
        </w:rPr>
        <w:tab/>
      </w:r>
    </w:p>
    <w:sectPr w:rsidR="00720D2E" w:rsidRPr="005C6674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647"/>
    <w:multiLevelType w:val="hybridMultilevel"/>
    <w:tmpl w:val="327AF9CC"/>
    <w:lvl w:ilvl="0" w:tplc="BD3AC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2EB8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210A"/>
    <w:rsid w:val="001075AB"/>
    <w:rsid w:val="0011339C"/>
    <w:rsid w:val="001236F0"/>
    <w:rsid w:val="00152C52"/>
    <w:rsid w:val="00171F58"/>
    <w:rsid w:val="001825BB"/>
    <w:rsid w:val="00184929"/>
    <w:rsid w:val="00192418"/>
    <w:rsid w:val="00193BF3"/>
    <w:rsid w:val="001A4B30"/>
    <w:rsid w:val="001A6F4E"/>
    <w:rsid w:val="001B2E04"/>
    <w:rsid w:val="001B3706"/>
    <w:rsid w:val="001C6139"/>
    <w:rsid w:val="001E4853"/>
    <w:rsid w:val="001F5816"/>
    <w:rsid w:val="00223363"/>
    <w:rsid w:val="00230979"/>
    <w:rsid w:val="002421B8"/>
    <w:rsid w:val="0024351F"/>
    <w:rsid w:val="00247E4C"/>
    <w:rsid w:val="0025114B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1514F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C36CE"/>
    <w:rsid w:val="003D45ED"/>
    <w:rsid w:val="004010CC"/>
    <w:rsid w:val="0041043B"/>
    <w:rsid w:val="004312CA"/>
    <w:rsid w:val="004349A8"/>
    <w:rsid w:val="00465E67"/>
    <w:rsid w:val="00475988"/>
    <w:rsid w:val="00486703"/>
    <w:rsid w:val="00496DB5"/>
    <w:rsid w:val="004B5840"/>
    <w:rsid w:val="004C3748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6C92"/>
    <w:rsid w:val="005434BB"/>
    <w:rsid w:val="00544599"/>
    <w:rsid w:val="00552CEC"/>
    <w:rsid w:val="00557ADE"/>
    <w:rsid w:val="00557D93"/>
    <w:rsid w:val="00557F65"/>
    <w:rsid w:val="0057135A"/>
    <w:rsid w:val="005863C1"/>
    <w:rsid w:val="00587074"/>
    <w:rsid w:val="005A46FD"/>
    <w:rsid w:val="005B12C6"/>
    <w:rsid w:val="005B2FA5"/>
    <w:rsid w:val="005B40E4"/>
    <w:rsid w:val="005B487A"/>
    <w:rsid w:val="005B4906"/>
    <w:rsid w:val="005B501B"/>
    <w:rsid w:val="005C6674"/>
    <w:rsid w:val="005E2EAA"/>
    <w:rsid w:val="005F4F5B"/>
    <w:rsid w:val="00624385"/>
    <w:rsid w:val="0063320A"/>
    <w:rsid w:val="00636DD4"/>
    <w:rsid w:val="00643CEF"/>
    <w:rsid w:val="006444E4"/>
    <w:rsid w:val="00645AAB"/>
    <w:rsid w:val="0064796C"/>
    <w:rsid w:val="006746D2"/>
    <w:rsid w:val="006B0AD9"/>
    <w:rsid w:val="006B23C3"/>
    <w:rsid w:val="006B7067"/>
    <w:rsid w:val="006C5872"/>
    <w:rsid w:val="006D5ED6"/>
    <w:rsid w:val="006F0B23"/>
    <w:rsid w:val="006F0CA8"/>
    <w:rsid w:val="00704A98"/>
    <w:rsid w:val="00720D2E"/>
    <w:rsid w:val="00737DF4"/>
    <w:rsid w:val="00741274"/>
    <w:rsid w:val="00741AEA"/>
    <w:rsid w:val="00751814"/>
    <w:rsid w:val="00767466"/>
    <w:rsid w:val="00775074"/>
    <w:rsid w:val="00796A44"/>
    <w:rsid w:val="007A7548"/>
    <w:rsid w:val="007A76BE"/>
    <w:rsid w:val="007C2BE5"/>
    <w:rsid w:val="007C2E22"/>
    <w:rsid w:val="007E6363"/>
    <w:rsid w:val="00800E61"/>
    <w:rsid w:val="00807288"/>
    <w:rsid w:val="00810489"/>
    <w:rsid w:val="00816229"/>
    <w:rsid w:val="00823883"/>
    <w:rsid w:val="00827C9B"/>
    <w:rsid w:val="00832033"/>
    <w:rsid w:val="00844406"/>
    <w:rsid w:val="0087278C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A1"/>
    <w:rsid w:val="008F66DC"/>
    <w:rsid w:val="009025EF"/>
    <w:rsid w:val="00904894"/>
    <w:rsid w:val="00911866"/>
    <w:rsid w:val="009210D7"/>
    <w:rsid w:val="00934D27"/>
    <w:rsid w:val="009626B3"/>
    <w:rsid w:val="00967C1E"/>
    <w:rsid w:val="009805AF"/>
    <w:rsid w:val="0098115B"/>
    <w:rsid w:val="00982D33"/>
    <w:rsid w:val="009A2FFB"/>
    <w:rsid w:val="009A5B6A"/>
    <w:rsid w:val="009D07EA"/>
    <w:rsid w:val="009F1F2C"/>
    <w:rsid w:val="009F3E16"/>
    <w:rsid w:val="009F3E5D"/>
    <w:rsid w:val="00A24675"/>
    <w:rsid w:val="00A47F82"/>
    <w:rsid w:val="00A70A2D"/>
    <w:rsid w:val="00A910DE"/>
    <w:rsid w:val="00A91309"/>
    <w:rsid w:val="00A92ED2"/>
    <w:rsid w:val="00AB5C24"/>
    <w:rsid w:val="00AC3D48"/>
    <w:rsid w:val="00AE41E7"/>
    <w:rsid w:val="00AF4432"/>
    <w:rsid w:val="00B00D09"/>
    <w:rsid w:val="00B00F7D"/>
    <w:rsid w:val="00B03C2C"/>
    <w:rsid w:val="00B05F88"/>
    <w:rsid w:val="00B16E9B"/>
    <w:rsid w:val="00B17144"/>
    <w:rsid w:val="00B17BCD"/>
    <w:rsid w:val="00B2147E"/>
    <w:rsid w:val="00B3254C"/>
    <w:rsid w:val="00B361E3"/>
    <w:rsid w:val="00B449F6"/>
    <w:rsid w:val="00B50035"/>
    <w:rsid w:val="00B501A1"/>
    <w:rsid w:val="00B6696C"/>
    <w:rsid w:val="00B81B2B"/>
    <w:rsid w:val="00B823C2"/>
    <w:rsid w:val="00B86B12"/>
    <w:rsid w:val="00BB0292"/>
    <w:rsid w:val="00BC5B4A"/>
    <w:rsid w:val="00BE0DE6"/>
    <w:rsid w:val="00BE1D0C"/>
    <w:rsid w:val="00BE3087"/>
    <w:rsid w:val="00BE4922"/>
    <w:rsid w:val="00BE6C1C"/>
    <w:rsid w:val="00BF35C8"/>
    <w:rsid w:val="00BF73E5"/>
    <w:rsid w:val="00C22467"/>
    <w:rsid w:val="00C279C7"/>
    <w:rsid w:val="00C50815"/>
    <w:rsid w:val="00C86817"/>
    <w:rsid w:val="00C9171B"/>
    <w:rsid w:val="00C96222"/>
    <w:rsid w:val="00CA4E44"/>
    <w:rsid w:val="00CE0EE0"/>
    <w:rsid w:val="00D0401D"/>
    <w:rsid w:val="00D064CD"/>
    <w:rsid w:val="00D1676F"/>
    <w:rsid w:val="00D22720"/>
    <w:rsid w:val="00D2626B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67AD6"/>
    <w:rsid w:val="00E705B1"/>
    <w:rsid w:val="00E757D6"/>
    <w:rsid w:val="00E82268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245BB"/>
    <w:rsid w:val="00F30ACD"/>
    <w:rsid w:val="00F50356"/>
    <w:rsid w:val="00F55BBF"/>
    <w:rsid w:val="00F606CC"/>
    <w:rsid w:val="00F67220"/>
    <w:rsid w:val="00F67A05"/>
    <w:rsid w:val="00F76966"/>
    <w:rsid w:val="00F85CB0"/>
    <w:rsid w:val="00F900FB"/>
    <w:rsid w:val="00F92E5D"/>
    <w:rsid w:val="00FB391F"/>
    <w:rsid w:val="00FB496E"/>
    <w:rsid w:val="00FC5D72"/>
    <w:rsid w:val="00FD53E9"/>
    <w:rsid w:val="00FD60EF"/>
    <w:rsid w:val="00FE2DD9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CDE5-8BE8-4632-987C-A3D9498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yperlink">
    <w:name w:val="Hyperlink"/>
    <w:uiPriority w:val="99"/>
    <w:unhideWhenUsed/>
    <w:rsid w:val="00E7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1"/>
    <w:qFormat/>
    <w:rsid w:val="00A70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531B-DC80-4DA9-B44F-111A364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F2A55</cp:lastModifiedBy>
  <cp:revision>3</cp:revision>
  <cp:lastPrinted>2019-02-25T07:56:00Z</cp:lastPrinted>
  <dcterms:created xsi:type="dcterms:W3CDTF">2018-12-27T08:56:00Z</dcterms:created>
  <dcterms:modified xsi:type="dcterms:W3CDTF">2019-02-25T10:13:00Z</dcterms:modified>
</cp:coreProperties>
</file>